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A685E" w14:textId="77777777" w:rsidR="006041A7" w:rsidRDefault="00000000">
      <w:pPr>
        <w:pStyle w:val="DocHead"/>
        <w:spacing w:before="0" w:after="160" w:line="240" w:lineRule="exact"/>
        <w:ind w:left="-119" w:right="-136" w:firstLine="119"/>
        <w:rPr>
          <w:szCs w:val="24"/>
        </w:rPr>
      </w:pPr>
      <w:bookmarkStart w:id="0" w:name="_Hlk119357492"/>
      <w:bookmarkEnd w:id="0"/>
      <w:r>
        <w:rPr>
          <w:rFonts w:ascii="Tahoma" w:eastAsia="Times New Roman" w:hAnsi="Tahoma" w:cs="Tahoma"/>
          <w:color w:val="000000"/>
          <w:szCs w:val="24"/>
        </w:rPr>
        <w:t>World Conference on Transport Research - WCTR 2023 Montreal 17-21 July 2023</w:t>
      </w:r>
    </w:p>
    <w:p w14:paraId="7F02DD60" w14:textId="0D548C5F" w:rsidR="006041A7" w:rsidRDefault="008C2372">
      <w:pPr>
        <w:pStyle w:val="Els-Title"/>
      </w:pPr>
      <w:r w:rsidRPr="008C2372">
        <w:t xml:space="preserve">Pavement </w:t>
      </w:r>
      <w:r w:rsidR="00BE7ED6">
        <w:t>P</w:t>
      </w:r>
      <w:r w:rsidRPr="008C2372">
        <w:t xml:space="preserve">erformance </w:t>
      </w:r>
      <w:r w:rsidR="00BE7ED6">
        <w:t>P</w:t>
      </w:r>
      <w:r w:rsidRPr="008C2372">
        <w:t xml:space="preserve">rediction using </w:t>
      </w:r>
      <w:r w:rsidR="00BE7ED6">
        <w:t>M</w:t>
      </w:r>
      <w:r w:rsidRPr="008C2372">
        <w:t xml:space="preserve">achine </w:t>
      </w:r>
      <w:r w:rsidR="00BE7ED6">
        <w:t>L</w:t>
      </w:r>
      <w:r w:rsidRPr="008C2372">
        <w:t xml:space="preserve">earning: </w:t>
      </w:r>
      <w:r w:rsidR="00BE7ED6">
        <w:t>S</w:t>
      </w:r>
      <w:r w:rsidRPr="008C2372">
        <w:t xml:space="preserve">upervised </w:t>
      </w:r>
      <w:r w:rsidR="00BE7ED6">
        <w:t>L</w:t>
      </w:r>
      <w:r w:rsidRPr="008C2372">
        <w:t xml:space="preserve">earning with </w:t>
      </w:r>
      <w:r w:rsidR="00BE7ED6">
        <w:t>T</w:t>
      </w:r>
      <w:r w:rsidRPr="008C2372">
        <w:t>ree-</w:t>
      </w:r>
      <w:r w:rsidR="00BE7ED6">
        <w:t>B</w:t>
      </w:r>
      <w:r w:rsidRPr="008C2372">
        <w:t xml:space="preserve">ased </w:t>
      </w:r>
      <w:r w:rsidR="00BE7ED6">
        <w:t>A</w:t>
      </w:r>
      <w:r w:rsidRPr="008C2372">
        <w:t>lgorithms</w:t>
      </w:r>
    </w:p>
    <w:p w14:paraId="5B19DE6B" w14:textId="7F99E22A" w:rsidR="00324F75" w:rsidRPr="000E17E4" w:rsidRDefault="00324F75" w:rsidP="00324F75">
      <w:pPr>
        <w:pStyle w:val="Els-Author"/>
        <w:ind w:right="2"/>
        <w:rPr>
          <w:lang w:eastAsia="zh-CN"/>
        </w:rPr>
      </w:pPr>
      <w:r w:rsidRPr="000E17E4">
        <w:fldChar w:fldCharType="begin"/>
      </w:r>
      <w:r w:rsidRPr="000E17E4">
        <w:rPr>
          <w:lang w:eastAsia="zh-CN"/>
        </w:rPr>
        <w:instrText xml:space="preserve"> MACROBUTTON NoMacro</w:instrText>
      </w:r>
      <w:r w:rsidR="00BE7ED6">
        <w:rPr>
          <w:lang w:eastAsia="zh-CN"/>
        </w:rPr>
        <w:instrText xml:space="preserve"> </w:instrText>
      </w:r>
      <w:r>
        <w:rPr>
          <w:lang w:eastAsia="zh-CN"/>
        </w:rPr>
        <w:instrText>Tiago Tamagusko</w:instrText>
      </w:r>
      <w:r w:rsidRPr="000E17E4">
        <w:rPr>
          <w:vertAlign w:val="superscript"/>
          <w:lang w:eastAsia="zh-CN"/>
        </w:rPr>
        <w:instrText>a</w:instrText>
      </w:r>
      <w:r>
        <w:rPr>
          <w:lang w:eastAsia="zh-CN"/>
        </w:rPr>
        <w:instrText xml:space="preserve"> and</w:instrText>
      </w:r>
      <w:r w:rsidRPr="000E17E4">
        <w:rPr>
          <w:lang w:eastAsia="zh-CN"/>
        </w:rPr>
        <w:instrText xml:space="preserve"> </w:instrText>
      </w:r>
      <w:r>
        <w:rPr>
          <w:lang w:eastAsia="zh-CN"/>
        </w:rPr>
        <w:instrText>Adelino Ferreira</w:instrText>
      </w:r>
      <w:r w:rsidRPr="000E17E4">
        <w:rPr>
          <w:vertAlign w:val="superscript"/>
          <w:lang w:eastAsia="zh-CN"/>
        </w:rPr>
        <w:instrText>a</w:instrText>
      </w:r>
      <w:r>
        <w:rPr>
          <w:vertAlign w:val="superscript"/>
          <w:lang w:eastAsia="zh-CN"/>
        </w:rPr>
        <w:instrText>,</w:instrText>
      </w:r>
      <w:r w:rsidRPr="000E17E4">
        <w:fldChar w:fldCharType="end"/>
      </w:r>
      <w:r w:rsidRPr="000E17E4">
        <w:footnoteReference w:id="1"/>
      </w:r>
    </w:p>
    <w:p w14:paraId="0A76886A" w14:textId="309497DF" w:rsidR="00324F75" w:rsidRPr="000E17E4" w:rsidRDefault="00324F75" w:rsidP="00324F75">
      <w:pPr>
        <w:pStyle w:val="Els-Affiliation"/>
      </w:pPr>
      <w:r w:rsidRPr="000E17E4">
        <w:fldChar w:fldCharType="begin"/>
      </w:r>
      <w:r w:rsidRPr="000E17E4">
        <w:instrText xml:space="preserve"> MACROBUTTON NoMacro </w:instrText>
      </w:r>
      <w:r w:rsidRPr="000E17E4">
        <w:rPr>
          <w:vertAlign w:val="superscript"/>
        </w:rPr>
        <w:instrText>a</w:instrText>
      </w:r>
      <w:r>
        <w:rPr>
          <w:vertAlign w:val="superscript"/>
        </w:rPr>
        <w:instrText xml:space="preserve"> </w:instrText>
      </w:r>
      <w:r w:rsidRPr="00324F75">
        <w:instrText>Univ Coimbra, CITTA - Research Centre for Territory, Transports and Environment, Department of Civil Engineering, Coimbra,</w:instrText>
      </w:r>
      <w:r>
        <w:instrText xml:space="preserve"> Portugal</w:instrText>
      </w:r>
      <w:r w:rsidRPr="000E17E4">
        <w:fldChar w:fldCharType="end"/>
      </w:r>
    </w:p>
    <w:p w14:paraId="77B0F7A8" w14:textId="77777777" w:rsidR="00324F75" w:rsidRPr="00324F75" w:rsidRDefault="00324F75" w:rsidP="00324F75">
      <w:pPr>
        <w:pStyle w:val="Els-Author"/>
      </w:pPr>
    </w:p>
    <w:p w14:paraId="3CCF8460" w14:textId="46E4F3BD" w:rsidR="006041A7" w:rsidRDefault="00000000">
      <w:pPr>
        <w:pStyle w:val="Els-Abstract-head"/>
        <w:spacing w:before="200"/>
      </w:pPr>
      <w:r>
        <w:t>Abstract</w:t>
      </w:r>
    </w:p>
    <w:p w14:paraId="58676F27" w14:textId="2B544566" w:rsidR="00A67AE7" w:rsidRDefault="00A67AE7" w:rsidP="008C2372">
      <w:pPr>
        <w:pStyle w:val="Els-body-text"/>
      </w:pPr>
      <w:r w:rsidRPr="00A67AE7">
        <w:t>This article applies supervised machine learning tree-based algorithms to predict the performance of flexible pavements. The algorithms used were Decision Tree, Random Forest</w:t>
      </w:r>
      <w:r>
        <w:t>,</w:t>
      </w:r>
      <w:r w:rsidRPr="00A67AE7">
        <w:t xml:space="preserve"> and eXtreme Gradient Boosting (XGBoost). </w:t>
      </w:r>
      <w:r>
        <w:t xml:space="preserve">Likewise, the </w:t>
      </w:r>
      <w:r w:rsidR="008C2372">
        <w:t>I</w:t>
      </w:r>
      <w:r>
        <w:t xml:space="preserve">nternational </w:t>
      </w:r>
      <w:r w:rsidR="008C2372">
        <w:t>R</w:t>
      </w:r>
      <w:r>
        <w:t xml:space="preserve">oughness </w:t>
      </w:r>
      <w:r w:rsidR="008C2372">
        <w:t>I</w:t>
      </w:r>
      <w:r>
        <w:t>ndex (IRI) was adopted to represent the pavement's quality</w:t>
      </w:r>
      <w:r w:rsidRPr="00A67AE7">
        <w:t>. Data to develop the machine learning models w</w:t>
      </w:r>
      <w:r>
        <w:t>ere</w:t>
      </w:r>
      <w:r w:rsidRPr="00A67AE7">
        <w:t xml:space="preserve"> collected from the Long-Term Pavement Performance InfoPave database. </w:t>
      </w:r>
      <w:r w:rsidR="008C2372" w:rsidRPr="008C2372">
        <w:t>From this</w:t>
      </w:r>
      <w:r w:rsidR="008C2372">
        <w:t xml:space="preserve">, </w:t>
      </w:r>
      <w:r w:rsidR="008C2372" w:rsidRPr="00A67AE7">
        <w:t xml:space="preserve">55 </w:t>
      </w:r>
      <w:r w:rsidR="008C2372">
        <w:t xml:space="preserve">experimental sections of asphalt concrete on granular base and asphalt concrete on bound base </w:t>
      </w:r>
      <w:r w:rsidR="008C2372" w:rsidRPr="008C2372">
        <w:t>were filtered.</w:t>
      </w:r>
      <w:r w:rsidR="008C2372">
        <w:t xml:space="preserve"> </w:t>
      </w:r>
      <w:r w:rsidR="008C2372">
        <w:rPr>
          <w:rStyle w:val="rynqvb"/>
          <w:lang w:val="en"/>
        </w:rPr>
        <w:t>Also</w:t>
      </w:r>
      <w:r>
        <w:t xml:space="preserve">, only pavements without </w:t>
      </w:r>
      <w:r w:rsidR="00600287">
        <w:t>m</w:t>
      </w:r>
      <w:r>
        <w:t xml:space="preserve">aintenance </w:t>
      </w:r>
      <w:r w:rsidR="00600287">
        <w:t>or</w:t>
      </w:r>
      <w:r>
        <w:t xml:space="preserve"> </w:t>
      </w:r>
      <w:r w:rsidR="00600287">
        <w:t>r</w:t>
      </w:r>
      <w:r>
        <w:t>ehabilitation were utilized.</w:t>
      </w:r>
      <w:r w:rsidRPr="00A67AE7">
        <w:t xml:space="preserve"> </w:t>
      </w:r>
      <w:r>
        <w:t xml:space="preserve">For training the models, the </w:t>
      </w:r>
      <w:r>
        <w:rPr>
          <w:color w:val="000000"/>
        </w:rPr>
        <w:t>features</w:t>
      </w:r>
      <w:r>
        <w:t xml:space="preserve"> were </w:t>
      </w:r>
      <w:r w:rsidR="00600287">
        <w:t xml:space="preserve">the </w:t>
      </w:r>
      <w:r>
        <w:rPr>
          <w:color w:val="000000"/>
        </w:rPr>
        <w:t>structural number, annual average daily truck traffic,</w:t>
      </w:r>
      <w:r>
        <w:t xml:space="preserve"> precipitation, and temperature; IRI was the target. </w:t>
      </w:r>
      <w:r w:rsidRPr="00A67AE7">
        <w:t xml:space="preserve">Finally, the best model </w:t>
      </w:r>
      <w:r w:rsidR="00600287">
        <w:t xml:space="preserve">developed </w:t>
      </w:r>
      <w:r w:rsidRPr="00A67AE7">
        <w:t>was the XGBoost</w:t>
      </w:r>
      <w:r w:rsidR="008C2372">
        <w:t xml:space="preserve"> (</w:t>
      </w:r>
      <w:r w:rsidRPr="00A67AE7">
        <w:t>R-squared of 0.98</w:t>
      </w:r>
      <w:r w:rsidR="008C2372">
        <w:t>)</w:t>
      </w:r>
      <w:r w:rsidRPr="00A67AE7">
        <w:t>, followed by the Random Forest</w:t>
      </w:r>
      <w:r w:rsidR="008C2372">
        <w:t xml:space="preserve"> (</w:t>
      </w:r>
      <w:r w:rsidRPr="00A67AE7">
        <w:t>R-squared of 0.95</w:t>
      </w:r>
      <w:r w:rsidR="008C2372">
        <w:t>)</w:t>
      </w:r>
      <w:r w:rsidRPr="00A67AE7">
        <w:t>.</w:t>
      </w:r>
    </w:p>
    <w:p w14:paraId="3BEF2658" w14:textId="77777777" w:rsidR="00A67AE7" w:rsidRPr="00A67AE7" w:rsidRDefault="00A67AE7" w:rsidP="00A67AE7">
      <w:pPr>
        <w:rPr>
          <w:lang w:val="en-US"/>
        </w:rPr>
      </w:pPr>
    </w:p>
    <w:sdt>
      <w:sdtPr>
        <w:rPr>
          <w:rFonts w:hint="eastAsia"/>
          <w:sz w:val="18"/>
          <w:szCs w:val="18"/>
          <w:lang w:val="en-US"/>
        </w:rPr>
        <w:id w:val="1317155158"/>
        <w:placeholder>
          <w:docPart w:val="EED5D593A8D1427088C5E59D6520E249"/>
        </w:placeholder>
      </w:sdtPr>
      <w:sdtContent>
        <w:p w14:paraId="0F46FC2E" w14:textId="77777777" w:rsidR="00324F75" w:rsidRPr="000E17E4" w:rsidRDefault="00324F75" w:rsidP="00324F75">
          <w:pPr>
            <w:widowControl/>
            <w:autoSpaceDE w:val="0"/>
            <w:autoSpaceDN w:val="0"/>
            <w:adjustRightInd w:val="0"/>
            <w:spacing w:line="220" w:lineRule="exact"/>
            <w:rPr>
              <w:sz w:val="18"/>
              <w:szCs w:val="18"/>
            </w:rPr>
          </w:pPr>
          <w:r w:rsidRPr="000E17E4">
            <w:rPr>
              <w:rFonts w:ascii="Tahoma" w:eastAsia="Times New Roman" w:hAnsi="Tahoma" w:cs="Tahoma"/>
              <w:color w:val="000000"/>
              <w:sz w:val="18"/>
              <w:szCs w:val="18"/>
            </w:rPr>
            <w:t>© 2023 The Authors. Published by Elsevier B.V.</w:t>
          </w:r>
          <w:r w:rsidRPr="000E17E4">
            <w:rPr>
              <w:sz w:val="18"/>
              <w:szCs w:val="18"/>
              <w:lang w:val="en-US"/>
            </w:rPr>
            <w:br/>
          </w:r>
          <w:r w:rsidRPr="000E17E4">
            <w:rPr>
              <w:rFonts w:ascii="Tahoma" w:eastAsia="Times New Roman" w:hAnsi="Tahoma" w:cs="Tahoma"/>
              <w:color w:val="000000"/>
              <w:sz w:val="18"/>
              <w:szCs w:val="18"/>
            </w:rPr>
            <w:t>This is an open access article under the CC BY-NC-ND license (</w:t>
          </w:r>
          <w:hyperlink r:id="rId11" w:history="1">
            <w:r w:rsidRPr="000E17E4">
              <w:rPr>
                <w:rStyle w:val="Hyperlink"/>
                <w:rFonts w:ascii="Tahoma" w:eastAsia="Times New Roman" w:hAnsi="Tahoma" w:cs="Tahoma"/>
                <w:sz w:val="18"/>
                <w:szCs w:val="18"/>
              </w:rPr>
              <w:t>https://creativecommons.org/licenses/by-nc-nd/4.0</w:t>
            </w:r>
          </w:hyperlink>
          <w:r w:rsidRPr="000E17E4">
            <w:rPr>
              <w:rFonts w:ascii="Tahoma" w:eastAsia="Times New Roman" w:hAnsi="Tahoma" w:cs="Tahoma"/>
              <w:color w:val="000000"/>
              <w:sz w:val="18"/>
              <w:szCs w:val="18"/>
            </w:rPr>
            <w:t>)</w:t>
          </w:r>
        </w:p>
        <w:p w14:paraId="314522EA" w14:textId="271B353D" w:rsidR="00324F75" w:rsidRDefault="00324F75" w:rsidP="00324F75">
          <w:pPr>
            <w:widowControl/>
            <w:autoSpaceDE w:val="0"/>
            <w:autoSpaceDN w:val="0"/>
            <w:adjustRightInd w:val="0"/>
            <w:spacing w:line="220" w:lineRule="exact"/>
            <w:rPr>
              <w:rFonts w:ascii="Tahoma" w:eastAsia="Times New Roman" w:hAnsi="Tahoma" w:cs="Tahoma"/>
              <w:color w:val="000000"/>
              <w:sz w:val="18"/>
              <w:szCs w:val="18"/>
            </w:rPr>
          </w:pPr>
          <w:r w:rsidRPr="000E17E4">
            <w:rPr>
              <w:rFonts w:ascii="Tahoma" w:eastAsia="Times New Roman" w:hAnsi="Tahoma" w:cs="Tahoma"/>
              <w:color w:val="000000"/>
              <w:sz w:val="18"/>
              <w:szCs w:val="18"/>
            </w:rPr>
            <w:t>Peer-review under responsibility of the scientific committee of the World Conference on Transport Research – WCTR 2023.</w:t>
          </w:r>
        </w:p>
        <w:p w14:paraId="59D63389" w14:textId="77777777" w:rsidR="00324F75" w:rsidRPr="000E17E4" w:rsidRDefault="00000000" w:rsidP="00324F75">
          <w:pPr>
            <w:widowControl/>
            <w:autoSpaceDE w:val="0"/>
            <w:autoSpaceDN w:val="0"/>
            <w:adjustRightInd w:val="0"/>
            <w:spacing w:line="220" w:lineRule="exact"/>
            <w:rPr>
              <w:sz w:val="18"/>
              <w:szCs w:val="18"/>
              <w:lang w:val="en-US"/>
            </w:rPr>
          </w:pPr>
        </w:p>
      </w:sdtContent>
    </w:sdt>
    <w:p w14:paraId="3FE0FED2" w14:textId="636609EF" w:rsidR="006041A7" w:rsidRDefault="00000000">
      <w:pPr>
        <w:pStyle w:val="Els-keywords"/>
      </w:pPr>
      <w:r>
        <w:rPr>
          <w:i/>
        </w:rPr>
        <w:t>Keywords:</w:t>
      </w:r>
      <w:r>
        <w:t xml:space="preserve"> Pavement; </w:t>
      </w:r>
      <w:r w:rsidR="00600287">
        <w:t xml:space="preserve">Performance; </w:t>
      </w:r>
      <w:r>
        <w:t xml:space="preserve">Machine Learning; </w:t>
      </w:r>
      <w:r w:rsidR="00600287">
        <w:t xml:space="preserve">Supervised Learning; </w:t>
      </w:r>
      <w:r>
        <w:t>Decision Tree, Random Forest; XGBoost;</w:t>
      </w:r>
      <w:r w:rsidR="00600287">
        <w:t xml:space="preserve"> </w:t>
      </w:r>
      <w:r>
        <w:t>IRI</w:t>
      </w:r>
    </w:p>
    <w:p w14:paraId="359CA46B" w14:textId="520BCD00" w:rsidR="006041A7" w:rsidRPr="00625A2E" w:rsidRDefault="00000000">
      <w:pPr>
        <w:pStyle w:val="Els-1storder-head"/>
        <w:numPr>
          <w:ilvl w:val="0"/>
          <w:numId w:val="0"/>
        </w:numPr>
      </w:pPr>
      <w:r w:rsidRPr="00625A2E">
        <w:t>Highligh</w:t>
      </w:r>
      <w:r w:rsidR="008F783D" w:rsidRPr="00625A2E">
        <w:t>t</w:t>
      </w:r>
      <w:r w:rsidRPr="00625A2E">
        <w:t>s</w:t>
      </w:r>
    </w:p>
    <w:p w14:paraId="48B1DCD6" w14:textId="2A836C3C" w:rsidR="004F06AC" w:rsidRDefault="00000000" w:rsidP="004F06AC">
      <w:pPr>
        <w:pStyle w:val="Els-bulletlist"/>
      </w:pPr>
      <w:r w:rsidRPr="00625A2E">
        <w:t xml:space="preserve">Supervised learning tree-based algorithms show </w:t>
      </w:r>
      <w:r w:rsidR="00600287">
        <w:t>promising</w:t>
      </w:r>
      <w:r w:rsidRPr="00625A2E">
        <w:t xml:space="preserve"> results for predicting the performance of flexible </w:t>
      </w:r>
      <w:r w:rsidR="00625A2E">
        <w:t>p</w:t>
      </w:r>
      <w:r w:rsidRPr="00625A2E">
        <w:t>avements.</w:t>
      </w:r>
    </w:p>
    <w:p w14:paraId="7C04DBDD" w14:textId="6E01B460" w:rsidR="00600287" w:rsidRPr="00625A2E" w:rsidRDefault="00600287" w:rsidP="00600287">
      <w:pPr>
        <w:pStyle w:val="Els-bulletlist"/>
      </w:pPr>
      <w:r w:rsidRPr="00625A2E">
        <w:t>The models with the best results were XGBoost</w:t>
      </w:r>
      <w:r>
        <w:t xml:space="preserve"> and </w:t>
      </w:r>
      <w:r w:rsidRPr="00625A2E">
        <w:t>Random Forest</w:t>
      </w:r>
      <w:r>
        <w:t>.</w:t>
      </w:r>
    </w:p>
    <w:p w14:paraId="54D331DA" w14:textId="7C9058F6" w:rsidR="006041A7" w:rsidRPr="00625A2E" w:rsidRDefault="00000000" w:rsidP="004F06AC">
      <w:pPr>
        <w:pStyle w:val="Els-bulletlist"/>
      </w:pPr>
      <w:r w:rsidRPr="00625A2E">
        <w:t>The most important feature for predicting the IRI of flexible pavements is the annual average daily truck traffic.</w:t>
      </w:r>
    </w:p>
    <w:p w14:paraId="0715505A" w14:textId="77777777" w:rsidR="004F06AC" w:rsidRDefault="004F06AC" w:rsidP="004F06AC">
      <w:pPr>
        <w:pStyle w:val="Els-body-text"/>
        <w:ind w:right="-28"/>
      </w:pPr>
    </w:p>
    <w:p w14:paraId="57B8324F" w14:textId="77777777" w:rsidR="004F06AC" w:rsidRDefault="004F06AC" w:rsidP="004F06AC">
      <w:pPr>
        <w:pStyle w:val="Heading1"/>
        <w:pBdr>
          <w:bottom w:val="single" w:sz="4" w:space="9" w:color="000000"/>
          <w:right w:val="single" w:sz="4" w:space="1" w:color="000000"/>
        </w:pBdr>
        <w:spacing w:after="200" w:line="240" w:lineRule="exact"/>
      </w:pPr>
      <w:r>
        <w:lastRenderedPageBreak/>
        <w:t>Nomenclature</w:t>
      </w:r>
    </w:p>
    <w:p w14:paraId="506EE195"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 xml:space="preserve">AADTT   </w:t>
      </w:r>
      <w:r>
        <w:tab/>
        <w:t>Annual Average Daily Truck Traffic</w:t>
      </w:r>
    </w:p>
    <w:p w14:paraId="48D0E5A6"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ATA</w:t>
      </w:r>
      <w:r>
        <w:tab/>
      </w:r>
      <w:r>
        <w:tab/>
        <w:t>Annual Temperature Average</w:t>
      </w:r>
    </w:p>
    <w:p w14:paraId="1106E6F3"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FHWA</w:t>
      </w:r>
      <w:r>
        <w:tab/>
      </w:r>
      <w:r>
        <w:tab/>
        <w:t>Federal Highway Administration</w:t>
      </w:r>
    </w:p>
    <w:p w14:paraId="50D6C35B"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IRI</w:t>
      </w:r>
      <w:r>
        <w:tab/>
      </w:r>
      <w:r>
        <w:tab/>
        <w:t xml:space="preserve">International Roughness Index (IRI) </w:t>
      </w:r>
    </w:p>
    <w:p w14:paraId="5A11540C"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 xml:space="preserve">LTPP </w:t>
      </w:r>
      <w:r>
        <w:tab/>
      </w:r>
      <w:r>
        <w:tab/>
        <w:t>Long-Term Pavement Performance</w:t>
      </w:r>
    </w:p>
    <w:p w14:paraId="65D22FF7"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ML</w:t>
      </w:r>
      <w:r>
        <w:tab/>
      </w:r>
      <w:r>
        <w:tab/>
        <w:t>Machine Learning</w:t>
      </w:r>
    </w:p>
    <w:p w14:paraId="4B870E3E"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PMS</w:t>
      </w:r>
      <w:r>
        <w:tab/>
      </w:r>
      <w:r>
        <w:tab/>
        <w:t>Pavement Management System</w:t>
      </w:r>
    </w:p>
    <w:p w14:paraId="173A2F80"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RMSE</w:t>
      </w:r>
      <w:r>
        <w:tab/>
      </w:r>
      <w:r>
        <w:tab/>
        <w:t>Root-Mean-Square-Error</w:t>
      </w:r>
    </w:p>
    <w:p w14:paraId="2E3D0636"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SN</w:t>
      </w:r>
      <w:r>
        <w:tab/>
      </w:r>
      <w:r>
        <w:tab/>
        <w:t>Structural Number</w:t>
      </w:r>
    </w:p>
    <w:p w14:paraId="76240EBF"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TAP</w:t>
      </w:r>
      <w:r>
        <w:tab/>
      </w:r>
      <w:r>
        <w:tab/>
        <w:t>Total Annual Precipitation</w:t>
      </w:r>
    </w:p>
    <w:p w14:paraId="60569A04"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XGBoost</w:t>
      </w:r>
      <w:r>
        <w:tab/>
        <w:t>eXtreme Gradient Boosting</w:t>
      </w:r>
    </w:p>
    <w:p w14:paraId="520BC127" w14:textId="77777777" w:rsidR="006041A7" w:rsidRDefault="00000000">
      <w:pPr>
        <w:pStyle w:val="Els-1storder-head"/>
      </w:pPr>
      <w:r>
        <w:t>Introduction</w:t>
      </w:r>
    </w:p>
    <w:p w14:paraId="5BE1C7E6" w14:textId="1703F482" w:rsidR="006041A7" w:rsidRDefault="00000000" w:rsidP="004F06AC">
      <w:pPr>
        <w:pStyle w:val="Els-body-text"/>
      </w:pPr>
      <w:r>
        <w:t xml:space="preserve">To maintain a road network in good service condition, a Pavement Management System (PMS) is essential. Likewise, one of its main components is the pavement performance models </w:t>
      </w:r>
      <w:r>
        <w:fldChar w:fldCharType="begin"/>
      </w:r>
      <w:r>
        <w:instrText>ADDIN CSL_CITATION {"citationItems":[{"id":"ITEM-1","itemData":{"DOI":"10.1080/10298436.2011.563851","ISSN":"10298436","abstract":"This paper presents a new maintenance optimisation system (MOS), called GENEPAV-HDM4, which was developed to integrate the pavement management system (PMS) of the municipality of Viseu (Portugal). At the same time, it was also developed for possible application to other existing PMS that need an upgrade due to recent Portuguese legislation. This is the case of the PMS used by the main Portuguese concessionaire Estradas de Portugal, SA. Currently, the MOS of this PMS uses a global deterministic pavement performance prediction model which makes part of the AASHTO flexible pavement design method. The new MOS (GENEPAV-HDM4) uses a similar optimisation model but the AASHTO pavement performance prediction model was substituted by the highway development and management (HDM-4) pavement performance prediction models to take into account recent Portuguese legislation. The results obtained by the application of the new MOS to the main road network of Viseu clearly indicate that it is a valuable addition to the road engineer's toolbox. ©2012 Copyright Taylor and Francis Group, LLC.","author":[{"dropping-particle":"","family":"Jorge","given":"Diana","non-dropping-particle":"","parse-names":false,"suffix":""},{"dropping-particle":"","family":"Ferreira","given":"Adelino","non-dropping-particle":"","parse-names":false,"suffix":""}],"container-title":"International Journal of Pavement Engineering","id":"ITEM-1","issue":"1","issued":{"date-parts":[["2012"]]},"page":"39-51","title":"Road network pavement maintenance optimisation using the HDM-4 pavement performance prediction models","type":"article-journal","volume":"13"},"uris":["http://www.mendeley.com/documents/?uuid=e1388d9d-b2d4-41c4-b670-14a6e84c14d4"]},{"id":"ITEM-2","itemData":{"DOI":"10.4203/ccp.58.8.1","abstract":"In this paper a presentation is made of the state-of-the-art of pavement performance models used in pavement management systems (or simply PMS). Pavement performance models are among the most important components of PMS within which optimal pavement maintenance plans can be established. Pavement performance models can be divided into deterministic and probabilistic, can also be classified into network or project-level, and can finally be classified as relative or absolute. Pavement performance models can be developed using the following techniques: regression analysis; Bayesian methodology; Markov process; nonhomogeneous Markov process; and semi-Markov process. A comparison between a large number of pavement performance models is made in the final part of the paper.","author":[{"dropping-particle":"","family":"Ferreira","given":"A.","non-dropping-particle":"","parse-names":false,"suffix":""},{"dropping-particle":"","family":"Picado-Santos","given":"L.","non-dropping-particle":"","parse-names":false,"suffix":""},{"dropping-particle":"","family":"Antunes","given":"A.","non-dropping-particle":"","parse-names":false,"suffix":""}],"container-title":"Computer Techniques for Civil and Structural Engineering","id":"ITEM-2","issue":"November","issued":{"date-parts":[["2009"]]},"page":"157-164","title":"Pavement Performance Modelling: State of the Art","type":"article-journal","volume":"58"},"uris":["http://www.mendeley.com/documents/?uuid=cba6ae42-3cb1-4f3e-8d23-2093416d3dfd"]}],"mendeley":{"formattedCitation":"(Ferreira et al., 2009; Jorge and Ferreira, 2012)","plainTextFormattedCitation":"(Ferreira et al., 2009; Jorge and Ferreira, 2012)","previouslyFormattedCitation":"(Ferreira et al., 2009; Jorge and Ferreira, 2012)"},"properties":{"noteIndex":0},"schema":"https://github.com/citation-style-language/schema/raw/master/csl-citation.json"}</w:instrText>
      </w:r>
      <w:r>
        <w:fldChar w:fldCharType="separate"/>
      </w:r>
      <w:r>
        <w:t>(Ferreira et al., 2009; Jorge and Ferreira, 2012)</w:t>
      </w:r>
      <w:r>
        <w:fldChar w:fldCharType="end"/>
      </w:r>
      <w:r>
        <w:t xml:space="preserve">. </w:t>
      </w:r>
      <w:r w:rsidR="00BA67CD" w:rsidRPr="00BA67CD">
        <w:t xml:space="preserve">This study </w:t>
      </w:r>
      <w:r w:rsidR="00FE1998">
        <w:t>compares</w:t>
      </w:r>
      <w:r w:rsidR="00BA67CD" w:rsidRPr="00BA67CD">
        <w:t xml:space="preserve"> three supervised Machine Learning (ML) models applied to predict the performance of flexible pavements.</w:t>
      </w:r>
      <w:r w:rsidR="00BA67CD">
        <w:t xml:space="preserve"> </w:t>
      </w:r>
      <w:r>
        <w:t xml:space="preserve">Tree-based algorithms were </w:t>
      </w:r>
      <w:r w:rsidR="00BA67CD">
        <w:t>employed</w:t>
      </w:r>
      <w:r w:rsidR="00600287">
        <w:t>;</w:t>
      </w:r>
      <w:r w:rsidR="00A0646E">
        <w:t xml:space="preserve"> this</w:t>
      </w:r>
      <w:r>
        <w:t xml:space="preserve"> choice was based on the capacity and interpretability demonstrated by these algorithms. Also, the pavement quality indicator was the International Roughness Index (IRI), a widely used pavement smoothness and irregularity monitoring parameter</w:t>
      </w:r>
      <w:r w:rsidR="00BA67CD">
        <w:t xml:space="preserve"> </w:t>
      </w:r>
      <w:r w:rsidR="00BA67CD" w:rsidRPr="005C547B">
        <w:fldChar w:fldCharType="begin"/>
      </w:r>
      <w:r w:rsidR="00BA67CD" w:rsidRPr="005C547B">
        <w:instrText>ADDIN CSL_CITATION {"citationItems":[{"id":"ITEM-1","itemData":{"ISBN":"9780849319860","author":[{"dropping-particle":"","family":"Fwa","given":"T","non-dropping-particle":"","parse-names":false,"suffix":""}],"id":"ITEM-1","issued":{"date-parts":[["2006"]]},"number-of-pages":"848","title":"The handbook of highway engineering","type":"book"},"uris":["http://www.mendeley.com/documents/?uuid=d4c6f25a-62e4-487d-9e34-a9739dac75df"]}],"mendeley":{"formattedCitation":"(Fwa, 2006)","plainTextFormattedCitation":"(Fwa, 2006)","previouslyFormattedCitation":"(Fwa, 2006)"},"properties":{"noteIndex":0},"schema":"https://github.com/citation-style-language/schema/raw/master/csl-citation.json"}</w:instrText>
      </w:r>
      <w:r w:rsidR="00BA67CD" w:rsidRPr="005C547B">
        <w:fldChar w:fldCharType="separate"/>
      </w:r>
      <w:r w:rsidR="00BA67CD" w:rsidRPr="005C547B">
        <w:t>(Fwa, 2006)</w:t>
      </w:r>
      <w:r w:rsidR="00BA67CD" w:rsidRPr="005C547B">
        <w:fldChar w:fldCharType="end"/>
      </w:r>
      <w:r>
        <w:t>.</w:t>
      </w:r>
    </w:p>
    <w:p w14:paraId="67B5A4D5" w14:textId="77777777" w:rsidR="008C2372" w:rsidRDefault="00000000">
      <w:pPr>
        <w:pStyle w:val="Els-body-text"/>
      </w:pPr>
      <w:r>
        <w:t xml:space="preserve">The algorithms </w:t>
      </w:r>
      <w:r w:rsidR="008C2372">
        <w:t>selected</w:t>
      </w:r>
      <w:r>
        <w:t xml:space="preserve"> were Decision Tree </w:t>
      </w:r>
      <w:r>
        <w:fldChar w:fldCharType="begin"/>
      </w:r>
      <w:r>
        <w:instrText>ADDIN CSL_CITATION {"citationItems":[{"id":"ITEM-1","itemData":{"DOI":"10.1007/bf00116251","ISSN":"0885-6125","abstract":"Recent literature has demonstrated the applicability of genetic programming to induction of decision trees for modelling toxicity endpoints. Compared with other decision tree induction techniques that are based upon recursive partitioning employing greedy searches to choose the best splitting attribute and value at each node that will necessarily miss regions of the search space, the genetic programming based approach can overcome the problem. However, the method still requires the discretization of the often continuous-valued toxicity endpoints prior to the tree induction. A novel extension of this method, YAdapt, is introduced in this work which models the original continuous endpoint by adaptively finding suitable ranges to describe the endpoints during the tree induction process, removing the need for discretization prior to tree induction and allowing the ordinal nature of the endpoint to be taken into account in the models built.","author":[{"dropping-particle":"","family":"Quinlan","given":"J R","non-dropping-particle":"","parse-names":false,"suffix":""}],"container-title":"Machine Learning","id":"ITEM-1","issue":"1","issued":{"date-parts":[["1986"]]},"page":"81-106","title":"Induction of decision trees","type":"article-journal","volume":"1"},"uris":["http://www.mendeley.com/documents/?uuid=bbb3adc6-43a2-494e-86d2-5877e6208812"]}],"mendeley":{"formattedCitation":"(Quinlan, 1986)","plainTextFormattedCitation":"(Quinlan, 1986)","previouslyFormattedCitation":"(Quinlan, 1986)"},"properties":{"noteIndex":0},"schema":"https://github.com/citation-style-language/schema/raw/master/csl-citation.json"}</w:instrText>
      </w:r>
      <w:r>
        <w:fldChar w:fldCharType="separate"/>
      </w:r>
      <w:r>
        <w:t>(Quinlan, 1986)</w:t>
      </w:r>
      <w:r>
        <w:fldChar w:fldCharType="end"/>
      </w:r>
      <w:r>
        <w:t xml:space="preserve">, Random Forest </w:t>
      </w:r>
      <w:r>
        <w:fldChar w:fldCharType="begin"/>
      </w:r>
      <w:r>
        <w:instrText>ADDIN CSL_CITATION {"citationItems":[{"id":"ITEM-1","itemData":{"DOI":"http://dx.doi.org/10.1023/A:1010933404324","ISBN":"9783110941975","abstract":"Random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 lation between them. Using a random selection of features to split each node yields error rates that compare favorably to Adaboost (Y. Freund &amp; R. Schapire, Machine Learning: Proceedings of the Thirteenth Interna- 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regression.","author":[{"dropping-particle":"","family":"Breiman","given":"Leo","non-dropping-particle":"","parse-names":false,"suffix":""}],"id":"ITEM-1","issued":{"date-parts":[["2001"]]},"page":"28","title":"Random forests","type":"article-journal"},"uris":["http://www.mendeley.com/documents/?uuid=2014a2f3-ca7c-4e43-802a-b8cab9ee57a4"]}],"mendeley":{"formattedCitation":"(Breiman, 2001)","plainTextFormattedCitation":"(Breiman, 2001)","previouslyFormattedCitation":"(Breiman, 2001)"},"properties":{"noteIndex":0},"schema":"https://github.com/citation-style-language/schema/raw/master/csl-citation.json"}</w:instrText>
      </w:r>
      <w:r>
        <w:fldChar w:fldCharType="separate"/>
      </w:r>
      <w:r>
        <w:t>(Breiman, 2001)</w:t>
      </w:r>
      <w:r>
        <w:fldChar w:fldCharType="end"/>
      </w:r>
      <w:r>
        <w:t xml:space="preserve">, and XGBoost </w:t>
      </w:r>
      <w:r>
        <w:fldChar w:fldCharType="begin"/>
      </w:r>
      <w:r>
        <w:instrText>ADDIN CSL_CITATION {"citationItems":[{"id":"ITEM-1","itemData":{"DOI":"10.1145/2939672.2939785","abstract":"Tree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author":[{"dropping-particle":"","family":"Chen","given":"Tianqi","non-dropping-particle":"","parse-names":false,"suffix":""},{"dropping-particle":"","family":"Guestrin","given":"Carlos","non-dropping-particle":"","parse-names":false,"suffix":""}],"container-title":"Proceedings of the 22nd ACM SIGKDD International Conference on Knowledge Discovery and Data Mining","id":"ITEM-1","issued":{"date-parts":[["2016"]]},"page":"785–794","title":"XGBoost: A Scalable Tree Boosting System","type":"article-journal"},"uris":["http://www.mendeley.com/documents/?uuid=0794e3e7-513e-45ca-8ebc-9acf1b477dca"]}],"mendeley":{"formattedCitation":"(Chen and Guestrin, 2016)","plainTextFormattedCitation":"(Chen and Guestrin, 2016)","previouslyFormattedCitation":"(Chen and Guestrin, 2016)"},"properties":{"noteIndex":0},"schema":"https://github.com/citation-style-language/schema/raw/master/csl-citation.json"}</w:instrText>
      </w:r>
      <w:r>
        <w:fldChar w:fldCharType="separate"/>
      </w:r>
      <w:r>
        <w:t>(Chen and Guestrin, 2016)</w:t>
      </w:r>
      <w:r>
        <w:fldChar w:fldCharType="end"/>
      </w:r>
      <w:r>
        <w:t xml:space="preserve">. The model created aims to predict the IRI of flexible pavements until its first intervention. </w:t>
      </w:r>
      <w:r w:rsidR="008C2372" w:rsidRPr="008C2372">
        <w:t>Therefore, only pavements without maintenance or rehabilitation were filtered. This choice was made to limit the complexity of the models.</w:t>
      </w:r>
      <w:r w:rsidR="008C2372">
        <w:t xml:space="preserve"> </w:t>
      </w:r>
    </w:p>
    <w:p w14:paraId="7FBEB976" w14:textId="61CA3604" w:rsidR="006041A7" w:rsidRDefault="00000000">
      <w:pPr>
        <w:pStyle w:val="Els-body-text"/>
      </w:pPr>
      <w:r>
        <w:t xml:space="preserve">The workflow adopted is to study the problem, obtain data, prepare the data, apply the model, evaluate the results, improve the model, and conclusively put the model into production </w:t>
      </w:r>
      <w:r>
        <w:fldChar w:fldCharType="begin"/>
      </w:r>
      <w:r>
        <w:instrText>ADDIN CSL_CITATION {"citationItems":[{"id":"ITEM-1","itemData":{"DOI":"10.3389/fninf.2014.00014","ISBN":"1662-5196 (Electronic)\\r1662-5196 (Linking)","ISSN":"1662-5196","PMID":"24600388","abstract":"Through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 Using concrete examples, minimal theory, and two production-ready Python frameworks—scikit-learn and TensorFlow—author Aurélien Géron helps you gain an intuitive understanding of the concepts and tools for building intelligent systems. You’ll learn a range of techniques, starting with simple linear regression and progressing to deep neural networks.","author":[{"dropping-particle":"","family":"Géron","given":"Aurélien","non-dropping-particle":"","parse-names":false,"suffix":""}],"container-title":"Hands-on Machine Learning with Scikit-Learn and TensorFlow","id":"ITEM-1","issued":{"date-parts":[["2017"]]},"number-of-pages":"760","publisher":"O'Reilly Media","title":"Hands-On Machine Learing With Scikit-Learn &amp; Tensor Flow","type":"book"},"uris":["http://www.mendeley.com/documents/?uuid=5264786b-2260-4d84-9ae4-04c65c12c6d7"]},{"id":"ITEM-2","itemData":{"author":[{"dropping-particle":"","family":"O'Neil","given":"C.","non-dropping-particle":"","parse-names":false,"suffix":""},{"dropping-particle":"","family":"Schutt","given":"R.","non-dropping-particle":"","parse-names":false,"suffix":""}],"id":"ITEM-2","issued":{"date-parts":[["2013"]]},"publisher":"O'Reilly Media","title":"Doing Data Science: Straight Talk from the Frontline","type":"book"},"uris":["http://www.mendeley.com/documents/?uuid=2dea9d2a-829f-44ba-ab04-b144687cb95e"]},{"id":"ITEM-3","itemData":{"ISBN":"9788269211504","author":[{"dropping-particle":"","family":"Thakur","given":"A","non-dropping-particle":"","parse-names":false,"suffix":""}],"id":"ITEM-3","issued":{"date-parts":[["2020"]]},"number-of-pages":"300","title":"Approaching (Almost) Any Machine Learning Problem","type":"book"},"uris":["http://www.mendeley.com/documents/?uuid=105e2332-8062-4b3c-b032-44bcf3f21fce"]}],"mendeley":{"formattedCitation":"(Géron, 2017; O’Neil and Schutt, 2013; Thakur, 2020)","manualFormatting":"(O'Neil and Schutt, 2013; Géron, 2017; Thakur, 2020)","plainTextFormattedCitation":"(Géron, 2017; O’Neil and Schutt, 2013; Thakur, 2020)","previouslyFormattedCitation":"(O’Neil and Schutt, 2013; Géron, 2017; Thakur, 2020)"},"properties":{"noteIndex":0},"schema":"https://github.com/citation-style-language/schema/raw/master/csl-citation.json"}</w:instrText>
      </w:r>
      <w:r>
        <w:fldChar w:fldCharType="separate"/>
      </w:r>
      <w:r>
        <w:t>(O'Neil and Schutt, 2013; Géron, 2017; Thakur, 2020)</w:t>
      </w:r>
      <w:r>
        <w:fldChar w:fldCharType="end"/>
      </w:r>
      <w:r>
        <w:t xml:space="preserve">. The data used are from the Federal Highway Administration (FHWA) program called Long-Term Pavement Performance (LTPP) InfoPave </w:t>
      </w:r>
      <w:r>
        <w:fldChar w:fldCharType="begin"/>
      </w:r>
      <w:r>
        <w:instrText>ADDIN CSL_CITATION {"citationItems":[{"id":"ITEM-1","itemData":{"URL":"https://infopave.fhwa.dot.gov","accessed":{"date-parts":[["2020","9","25"]]},"author":[{"dropping-particle":"","family":"LTPP","given":"","non-dropping-particle":"","parse-names":false,"suffix":""}],"id":"ITEM-1","issued":{"date-parts":[["2020"]]},"title":"Long-Term Pavement Performance program's data portal","type":"webpage"},"uris":["http://www.mendeley.com/documents/?uuid=367f94f1-fc0c-4ff5-ac85-0dfe00e61f13"]}],"mendeley":{"formattedCitation":"(LTPP, 2020)","plainTextFormattedCitation":"(LTPP, 2020)","previouslyFormattedCitation":"(LTPP, 2020)"},"properties":{"noteIndex":0},"schema":"https://github.com/citation-style-language/schema/raw/master/csl-citation.json"}</w:instrText>
      </w:r>
      <w:r>
        <w:fldChar w:fldCharType="separate"/>
      </w:r>
      <w:r>
        <w:t>(LTPP, 2020)</w:t>
      </w:r>
      <w:r>
        <w:fldChar w:fldCharType="end"/>
      </w:r>
      <w:r>
        <w:t xml:space="preserve">. </w:t>
      </w:r>
      <w:r w:rsidR="00BA67CD">
        <w:t>As a result</w:t>
      </w:r>
      <w:r>
        <w:t xml:space="preserve">, data from monitoring sections of the </w:t>
      </w:r>
      <w:r w:rsidR="00600287">
        <w:t>a</w:t>
      </w:r>
      <w:r>
        <w:t xml:space="preserve">sphalt </w:t>
      </w:r>
      <w:r w:rsidR="00600287">
        <w:t>c</w:t>
      </w:r>
      <w:r>
        <w:t xml:space="preserve">oncrete on </w:t>
      </w:r>
      <w:r w:rsidR="00600287">
        <w:t>g</w:t>
      </w:r>
      <w:r>
        <w:t xml:space="preserve">ranular </w:t>
      </w:r>
      <w:r w:rsidR="00600287">
        <w:t>b</w:t>
      </w:r>
      <w:r>
        <w:t xml:space="preserve">ase and </w:t>
      </w:r>
      <w:r w:rsidR="00600287">
        <w:t>a</w:t>
      </w:r>
      <w:r>
        <w:t xml:space="preserve">sphalt </w:t>
      </w:r>
      <w:r w:rsidR="00600287">
        <w:t>c</w:t>
      </w:r>
      <w:r>
        <w:t xml:space="preserve">oncrete on </w:t>
      </w:r>
      <w:r w:rsidR="00600287">
        <w:t>b</w:t>
      </w:r>
      <w:r>
        <w:t xml:space="preserve">ound </w:t>
      </w:r>
      <w:r w:rsidR="00600287">
        <w:t>b</w:t>
      </w:r>
      <w:r>
        <w:t>ase were analyzed. The data represents IRI, pavement structure, traffic, and climate conditions.</w:t>
      </w:r>
    </w:p>
    <w:p w14:paraId="52DDEE2F" w14:textId="4DE24B8D" w:rsidR="006041A7" w:rsidRPr="008F783D" w:rsidRDefault="008C2372">
      <w:pPr>
        <w:pStyle w:val="Els-body-text"/>
      </w:pPr>
      <w:r w:rsidRPr="008C2372">
        <w:t xml:space="preserve">Among the contributions of our work, the evidence that supervised learning tree-based algorithms has </w:t>
      </w:r>
      <w:r>
        <w:t>good</w:t>
      </w:r>
      <w:r w:rsidRPr="008C2372">
        <w:t xml:space="preserve"> results for calculating the IRI stands out. In addition, the most important features to train the models and the best algorithms were found.</w:t>
      </w:r>
    </w:p>
    <w:p w14:paraId="270766E7" w14:textId="77777777" w:rsidR="006041A7" w:rsidRDefault="00000000">
      <w:pPr>
        <w:pStyle w:val="Els-body-text"/>
      </w:pPr>
      <w:r w:rsidRPr="008F783D">
        <w:t>Finally, this article is structured into five sections. Section two presents the background. Section three provides information about tools, models, data, and methods. Section four discusses the results, and section five summarizes the main findings.</w:t>
      </w:r>
    </w:p>
    <w:p w14:paraId="62037FFC" w14:textId="5A6F0E0B" w:rsidR="006041A7" w:rsidRDefault="00000000">
      <w:pPr>
        <w:pStyle w:val="Els-1storder-head"/>
      </w:pPr>
      <w:r>
        <w:t>Background</w:t>
      </w:r>
    </w:p>
    <w:p w14:paraId="3B51DF1B" w14:textId="402AA157" w:rsidR="006041A7" w:rsidRDefault="00000000">
      <w:pPr>
        <w:pStyle w:val="Els-body-text"/>
      </w:pPr>
      <w:r>
        <w:t>A pavement performance model predict</w:t>
      </w:r>
      <w:r w:rsidR="008C2372">
        <w:t>s a road network's quality</w:t>
      </w:r>
      <w:r>
        <w:t xml:space="preserve"> based on monitoring data. According to Meegoda et al. </w:t>
      </w:r>
      <w:r>
        <w:fldChar w:fldCharType="begin"/>
      </w:r>
      <w:r>
        <w:instrText>ADDIN CSL_CITATION {"citationItems":[{"id":"ITEM-1","itemData":{"DOI":"10.1061/(ASCE)TE.1943-5436.0000682","ISSN":"0733947X","abstract":"A reliable pavement performance prediction model is needed for road infrastructure asset management systems or pavement management systems. In this study, the data on roughness progression of asphalt pavements in the long-term pavement performance (LTPP) database was analyzed in order to develop such a model. The international roughness index (IRI) is a reasonable measure of the ride comfort perceived by occupants of passenger cars and hence used as the basis for the pavement performance prediction model developed in this research. A quantitative relationship between roughness progression and accumulative traffic load, structural number, annual precipitation, and freezing index was developed and validated. Five pavement performance levels were developed to express the extent of asphalt pavement deterioration. This is coupled with a reliability analysis based on theWeibull model to estimate the remaining service life of asphalt pavements. Effective treatments of pavements at the project level for each condition state level were also proposed, which can aid network level optimization of the overall condition and corresponding budget allocations.","author":[{"dropping-particle":"","family":"Meegoda","given":"Jay N.","non-dropping-particle":"","parse-names":false,"suffix":""},{"dropping-particle":"","family":"Gao","given":"Shengyan","non-dropping-particle":"","parse-names":false,"suffix":""}],"container-title":"Journal of Transportation Engineering","id":"ITEM-1","issue":"8","issued":{"date-parts":[["2014"]]},"page":"1-7","title":"Roughness progression model for asphalt pavements using long-term pavement performance data","type":"article-journal","volume":"140"},"suppress-author":1,"uris":["http://www.mendeley.com/documents/?uuid=4ec9e04f-74a3-4c24-86ab-06986974d91f"]}],"mendeley":{"formattedCitation":"(2014)","plainTextFormattedCitation":"(2014)","previouslyFormattedCitation":"(2014)"},"properties":{"noteIndex":0},"schema":"https://github.com/citation-style-language/schema/raw/master/csl-citation.json"}</w:instrText>
      </w:r>
      <w:r>
        <w:fldChar w:fldCharType="separate"/>
      </w:r>
      <w:r>
        <w:t>(2014)</w:t>
      </w:r>
      <w:r>
        <w:fldChar w:fldCharType="end"/>
      </w:r>
      <w:r>
        <w:t xml:space="preserve">, truck traffic volume, climatic data, and the pavement's structural condition are recommended variables for pavement performance prediction models. </w:t>
      </w:r>
      <w:r w:rsidR="008C2372">
        <w:t xml:space="preserve">As well, </w:t>
      </w:r>
      <w:r>
        <w:t xml:space="preserve">IRI is the main parameter used to define pavement smoothness </w:t>
      </w:r>
      <w:r w:rsidRPr="005C547B">
        <w:fldChar w:fldCharType="begin"/>
      </w:r>
      <w:r w:rsidRPr="005C547B">
        <w:instrText>ADDIN CSL_CITATION {"citationItems":[{"id":"ITEM-1","itemData":{"ISBN":"9780849319860","author":[{"dropping-particle":"","family":"Fwa","given":"T","non-dropping-particle":"","parse-names":false,"suffix":""}],"id":"ITEM-1","issued":{"date-parts":[["2006"]]},"number-of-pages":"848","title":"The handbook of highway engineering","type":"book"},"uris":["http://www.mendeley.com/documents/?uuid=d4c6f25a-62e4-487d-9e34-a9739dac75df"]}],"mendeley":{"formattedCitation":"(Fwa, 2006)","plainTextFormattedCitation":"(Fwa, 2006)","previouslyFormattedCitation":"(Fwa, 2006)"},"properties":{"noteIndex":0},"schema":"https://github.com/citation-style-language/schema/raw/master/csl-citation.json"}</w:instrText>
      </w:r>
      <w:r w:rsidRPr="005C547B">
        <w:fldChar w:fldCharType="separate"/>
      </w:r>
      <w:r w:rsidRPr="005C547B">
        <w:t>(Fwa, 2006)</w:t>
      </w:r>
      <w:r w:rsidRPr="005C547B">
        <w:fldChar w:fldCharType="end"/>
      </w:r>
      <w:r w:rsidRPr="005C547B">
        <w:t xml:space="preserve">. The roughness of a road is defined by the variation in the surface that induces vibration in vehicles </w:t>
      </w:r>
      <w:r w:rsidRPr="005C547B">
        <w:fldChar w:fldCharType="begin"/>
      </w:r>
      <w:r w:rsidRPr="005C547B">
        <w:instrText>ADDIN CSL_CITATION {"citationItems":[{"id":"ITEM-1","itemData":{"author":[{"dropping-particle":"","family":"Sayers","given":"Michael W","non-dropping-particle":"","parse-names":false,"suffix":""},{"dropping-particle":"","family":"Gillespie","given":"Thomas D","non-dropping-particle":"","parse-names":false,"suffix":""},{"dropping-particle":"","family":"Queiroz","given":"Cesar A.V.","non-dropping-particle":"","parse-names":false,"suffix":""}],"id":"ITEM-1","issued":{"date-parts":[["1986"]]},"title":"The International Road Roughness Experiment (IRRE): establishing correlation and a calibration standard for measurements","type":"report"},"uris":["http://www.mendeley.com/documents/?uuid=dfab18e0-1cf4-42b6-bfa1-01f4cf923d1c"]}],"mendeley":{"formattedCitation":"(Sayers et al., 1986)","plainTextFormattedCitation":"(Sayers et al., 1986)","previouslyFormattedCitation":"(Sayers et al., 1986)"},"properties":{"noteIndex":0},"schema":"https://github.com/citation-style-language/schema/raw/master/csl-citation.json"}</w:instrText>
      </w:r>
      <w:r w:rsidRPr="005C547B">
        <w:fldChar w:fldCharType="separate"/>
      </w:r>
      <w:r w:rsidRPr="005C547B">
        <w:t>(Sayers et al., 1986)</w:t>
      </w:r>
      <w:r w:rsidRPr="005C547B">
        <w:fldChar w:fldCharType="end"/>
      </w:r>
      <w:r w:rsidRPr="005C547B">
        <w:t xml:space="preserve">. Likewise, Gillespie (1992) states that the IRI "is a scale for roughness based on the response of a generic motor vehicle to the roughness of the road surface". Therefore, the IRI is an index representing the vertical response of a hypothetical quarter-car traveling at 80 km/h and is calculated based on the vehicle's responses to variations in the pavement surface, generating an average longitudinal profile of the road </w:t>
      </w:r>
      <w:r w:rsidRPr="005C547B">
        <w:fldChar w:fldCharType="begin"/>
      </w:r>
      <w:r w:rsidRPr="005C547B">
        <w:instrText>ADDIN CSL_CITATION {"citationItems":[{"id":"ITEM-1","itemData":{"ISBN":"9780849319860","author":[{"dropping-particle":"","family":"Fwa","given":"T","non-dropping-particle":"","parse-names":false,"suffix":""}],"id":"ITEM-1","issued":{"date-parts":[["2006"]]},"number-of-pages":"848","title":"The handbook of highway engineering","type":"book"},"uris":["http://www.mendeley.com/documents/?uuid=d4c6f25a-62e4-487d-9e34-a9739dac75df"]}],"mendeley":{"formattedCitation":"(Fwa, 2006)","plainTextFormattedCitation":"(Fwa, 2006)","previouslyFormattedCitation":"(Fwa, 2006)"},"properties":{"noteIndex":0},"schema":"https://github.com/citation-style-language/schema/raw/master/csl-citation.json"}</w:instrText>
      </w:r>
      <w:r w:rsidRPr="005C547B">
        <w:fldChar w:fldCharType="separate"/>
      </w:r>
      <w:r w:rsidRPr="005C547B">
        <w:t>(Fwa, 2006)</w:t>
      </w:r>
      <w:r w:rsidRPr="005C547B">
        <w:fldChar w:fldCharType="end"/>
      </w:r>
      <w:r w:rsidRPr="005C547B">
        <w:t>.</w:t>
      </w:r>
    </w:p>
    <w:p w14:paraId="4EE8F29D" w14:textId="54953305" w:rsidR="006041A7" w:rsidRDefault="00000000">
      <w:pPr>
        <w:pStyle w:val="Els-body-text"/>
      </w:pPr>
      <w:r>
        <w:lastRenderedPageBreak/>
        <w:t xml:space="preserve">Since the end of the 1980s, </w:t>
      </w:r>
      <w:r w:rsidR="00727359" w:rsidRPr="00727359">
        <w:t>the LTPP program has aimed to provide information that supports the development of models to explain the performance of road pavements</w:t>
      </w:r>
      <w:r>
        <w:t xml:space="preserve"> </w:t>
      </w:r>
      <w:r>
        <w:fldChar w:fldCharType="begin"/>
      </w:r>
      <w:r>
        <w:instrText>ADDIN CSL_CITATION {"citationItems":[{"id":"ITEM-1","itemData":{"URL":"https://infopave.fhwa.dot.gov/","accessed":{"date-parts":[["2020","9","25"]]},"author":[{"dropping-particle":"","family":"FHWA","given":"","non-dropping-particle":"","parse-names":false,"suffix":""}],"id":"ITEM-1","issued":{"date-parts":[["2019"]]},"title":"Long-Term Pavement Performance Information Management System User Guide 2019","type":"webpage"},"uris":["http://www.mendeley.com/documents/?uuid=4a066bcf-5c51-4064-812c-85032142aac5"]}],"mendeley":{"formattedCitation":"(FHWA, 2019)","plainTextFormattedCitation":"(FHWA, 2019)","previouslyFormattedCitation":"(FHWA, 2019)"},"properties":{"noteIndex":0},"schema":"https://github.com/citation-style-language/schema/raw/master/csl-citation.json"}</w:instrText>
      </w:r>
      <w:r>
        <w:fldChar w:fldCharType="separate"/>
      </w:r>
      <w:r>
        <w:t>(FHWA, 2019)</w:t>
      </w:r>
      <w:r>
        <w:fldChar w:fldCharType="end"/>
      </w:r>
      <w:r>
        <w:t xml:space="preserve">. The LTPP program has an online viewing platform called InfoPave </w:t>
      </w:r>
      <w:r>
        <w:fldChar w:fldCharType="begin"/>
      </w:r>
      <w:r>
        <w:instrText>ADDIN CSL_CITATION {"citationItems":[{"id":"ITEM-1","itemData":{"URL":"https://infopave.fhwa.dot.gov","accessed":{"date-parts":[["2020","9","25"]]},"author":[{"dropping-particle":"","family":"LTPP","given":"","non-dropping-particle":"","parse-names":false,"suffix":""}],"id":"ITEM-1","issued":{"date-parts":[["2020"]]},"title":"Long-Term Pavement Performance program's data portal","type":"webpage"},"uris":["http://www.mendeley.com/documents/?uuid=367f94f1-fc0c-4ff5-ac85-0dfe00e61f13"]}],"mendeley":{"formattedCitation":"(LTPP, 2020)","plainTextFormattedCitation":"(LTPP, 2020)","previouslyFormattedCitation":"(LTPP, 2020)"},"properties":{"noteIndex":0},"schema":"https://github.com/citation-style-language/schema/raw/master/csl-citation.json"}</w:instrText>
      </w:r>
      <w:r>
        <w:fldChar w:fldCharType="separate"/>
      </w:r>
      <w:r>
        <w:t>(LTPP, 2020)</w:t>
      </w:r>
      <w:r>
        <w:fldChar w:fldCharType="end"/>
      </w:r>
      <w:r>
        <w:t>, where data from 2581 monitoring sections are available.</w:t>
      </w:r>
      <w:r w:rsidR="008C2372">
        <w:t xml:space="preserve"> </w:t>
      </w:r>
      <w:r w:rsidR="008C2372" w:rsidRPr="008C2372">
        <w:t xml:space="preserve">This database </w:t>
      </w:r>
      <w:r w:rsidR="00BA67CD">
        <w:t>support</w:t>
      </w:r>
      <w:r w:rsidR="00FE1998">
        <w:t>s</w:t>
      </w:r>
      <w:r w:rsidR="008C2372" w:rsidRPr="008C2372">
        <w:t xml:space="preserve"> several studies and is the </w:t>
      </w:r>
      <w:r w:rsidR="00FE1998">
        <w:t>most importan</w:t>
      </w:r>
      <w:r w:rsidR="008C2372" w:rsidRPr="008C2372">
        <w:t xml:space="preserve">t database </w:t>
      </w:r>
      <w:r w:rsidR="00FE1998">
        <w:t xml:space="preserve">with </w:t>
      </w:r>
      <w:r w:rsidR="008C2372" w:rsidRPr="008C2372">
        <w:t>road pavement data.</w:t>
      </w:r>
    </w:p>
    <w:p w14:paraId="005DE82A" w14:textId="71D5B262" w:rsidR="00A0646E" w:rsidRDefault="00BA67CD">
      <w:pPr>
        <w:pStyle w:val="Els-body-text"/>
      </w:pPr>
      <w:r w:rsidRPr="00BA67CD">
        <w:t xml:space="preserve">This study uses supervised machine learning models to predict IRI based on features such as traffic, pavement structure, and </w:t>
      </w:r>
      <w:r>
        <w:t>climate</w:t>
      </w:r>
      <w:r w:rsidRPr="00BA67CD">
        <w:t xml:space="preserve"> data.</w:t>
      </w:r>
      <w:r>
        <w:t xml:space="preserve"> </w:t>
      </w:r>
      <w:r w:rsidR="00000000">
        <w:t xml:space="preserve">In supervised learning problems, </w:t>
      </w:r>
      <w:r w:rsidR="00625A2E">
        <w:t>multiple targets are associated with the dataset's existing data</w:t>
      </w:r>
      <w:r w:rsidR="00000000">
        <w:t xml:space="preserve">, so the model learns by example </w:t>
      </w:r>
      <w:r w:rsidR="00000000">
        <w:fldChar w:fldCharType="begin"/>
      </w:r>
      <w:r w:rsidR="00000000">
        <w:instrText>ADDIN CSL_CITATION {"citationItems":[{"id":"ITEM-1","itemData":{"ISBN":"9788269211504","author":[{"dropping-particle":"","family":"Thakur","given":"A","non-dropping-particle":"","parse-names":false,"suffix":""}],"id":"ITEM-1","issued":{"date-parts":[["2020"]]},"number-of-pages":"300","title":"Approaching (Almost) Any Machine Learning Problem","type":"book"},"uris":["http://www.mendeley.com/documents/?uuid=105e2332-8062-4b3c-b032-44bcf3f21fce"]}],"mendeley":{"formattedCitation":"(Thakur, 2020)","plainTextFormattedCitation":"(Thakur, 2020)","previouslyFormattedCitation":"(Thakur, 2020)"},"properties":{"noteIndex":0},"schema":"https://github.com/citation-style-language/schema/raw/master/csl-citation.json"}</w:instrText>
      </w:r>
      <w:r w:rsidR="00000000">
        <w:fldChar w:fldCharType="separate"/>
      </w:r>
      <w:r w:rsidR="00000000">
        <w:t>(Thakur, 2020)</w:t>
      </w:r>
      <w:r w:rsidR="00000000">
        <w:fldChar w:fldCharType="end"/>
      </w:r>
      <w:r w:rsidR="00000000">
        <w:t xml:space="preserve">. </w:t>
      </w:r>
    </w:p>
    <w:p w14:paraId="02AE4856" w14:textId="0DE6D8C3" w:rsidR="00A0646E" w:rsidRDefault="00A0646E" w:rsidP="00A0646E">
      <w:pPr>
        <w:pStyle w:val="Els-body-text"/>
      </w:pPr>
      <w:r>
        <w:t xml:space="preserve">The tree-based models are built on supervised learning, i.e., it is a mathematical structure that, given a target value Y, a prediction is made given an input X. Thus, to use these models, it is necessary to have a dataset with training values (features) and target values (labels) </w:t>
      </w:r>
      <w:r>
        <w:fldChar w:fldCharType="begin" w:fldLock="1"/>
      </w:r>
      <w:r>
        <w:instrText>ADDIN CSL_CITATION {"citationItems":[{"id":"ITEM-1","itemData":{"DOI":"10.3389/fninf.2014.00014","ISBN":"1662-5196 (Electronic)\\r1662-5196 (Linking)","ISSN":"1662-5196","PMID":"24600388","abstract":"Through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 Using concrete examples, minimal theory, and two production-ready Python frameworks—scikit-learn and TensorFlow—author Aurélien Géron helps you gain an intuitive understanding of the concepts and tools for building intelligent systems. You’ll learn a range of techniques, starting with simple linear regression and progressing to deep neural networks.","author":[{"dropping-particle":"","family":"Géron","given":"Aurélien","non-dropping-particle":"","parse-names":false,"suffix":""}],"container-title":"Hands-on Machine Learning with Scikit-Learn and TensorFlow","id":"ITEM-1","issued":{"date-parts":[["2017"]]},"number-of-pages":"760","publisher":"O'Reilly Media","title":"Hands-On Machine Learing With Scikit-Learn &amp; Tensor Flow","type":"book"},"uris":["http://www.mendeley.com/documents/?uuid=5264786b-2260-4d84-9ae4-04c65c12c6d7"]}],"mendeley":{"formattedCitation":"(Géron, 2017)","plainTextFormattedCitation":"(Géron, 2017)","previouslyFormattedCitation":"(Géron, 2017)"},"properties":{"noteIndex":0},"schema":"https://github.com/citation-style-language/schema/raw/master/csl-citation.json"}</w:instrText>
      </w:r>
      <w:r>
        <w:fldChar w:fldCharType="separate"/>
      </w:r>
      <w:r w:rsidRPr="00C629A8">
        <w:rPr>
          <w:noProof/>
        </w:rPr>
        <w:t>(Géron, 2017)</w:t>
      </w:r>
      <w:r>
        <w:fldChar w:fldCharType="end"/>
      </w:r>
      <w:r>
        <w:t xml:space="preserve">. </w:t>
      </w:r>
      <w:r w:rsidR="00BA67CD" w:rsidRPr="00BA67CD">
        <w:t xml:space="preserve">In a tree-based model, the aim is to </w:t>
      </w:r>
      <w:r w:rsidR="0086164B">
        <w:t>get</w:t>
      </w:r>
      <w:r w:rsidR="00BA67CD" w:rsidRPr="00BA67CD">
        <w:t xml:space="preserve"> a classifier to simulate the structure of a tree.</w:t>
      </w:r>
      <w:r w:rsidR="00BA67CD">
        <w:t xml:space="preserve"> </w:t>
      </w:r>
      <w:r>
        <w:t xml:space="preserve">The nodes correspond to the </w:t>
      </w:r>
      <w:r w:rsidR="008C2372">
        <w:t>features</w:t>
      </w:r>
      <w:r w:rsidR="00600287">
        <w:t>,</w:t>
      </w:r>
      <w:r>
        <w:t xml:space="preserve"> and the leaves to the classifications or predictions </w:t>
      </w:r>
      <w:r>
        <w:fldChar w:fldCharType="begin" w:fldLock="1"/>
      </w:r>
      <w:r>
        <w:instrText>ADDIN CSL_CITATION {"citationItems":[{"id":"ITEM-1","itemData":{"DOI":"10.1007/bf00116251","ISSN":"0885-6125","abstract":"Recent literature has demonstrated the applicability of genetic programming to induction of decision trees for modelling toxicity endpoints. Compared with other decision tree induction techniques that are based upon recursive partitioning employing greedy searches to choose the best splitting attribute and value at each node that will necessarily miss regions of the search space, the genetic programming based approach can overcome the problem. However, the method still requires the discretization of the often continuous-valued toxicity endpoints prior to the tree induction. A novel extension of this method, YAdapt, is introduced in this work which models the original continuous endpoint by adaptively finding suitable ranges to describe the endpoints during the tree induction process, removing the need for discretization prior to tree induction and allowing the ordinal nature of the endpoint to be taken into account in the models built.","author":[{"dropping-particle":"","family":"Quinlan","given":"J R","non-dropping-particle":"","parse-names":false,"suffix":""}],"container-title":"Machine Learning","id":"ITEM-1","issue":"1","issued":{"date-parts":[["1986"]]},"page":"81-106","title":"Induction of decision trees","type":"article-journal","volume":"1"},"uris":["http://www.mendeley.com/documents/?uuid=bbb3adc6-43a2-494e-86d2-5877e6208812"]}],"mendeley":{"formattedCitation":"(Quinlan, 1986)","plainTextFormattedCitation":"(Quinlan, 1986)","previouslyFormattedCitation":"(Quinlan, 1986)"},"properties":{"noteIndex":0},"schema":"https://github.com/citation-style-language/schema/raw/master/csl-citation.json"}</w:instrText>
      </w:r>
      <w:r>
        <w:fldChar w:fldCharType="separate"/>
      </w:r>
      <w:r w:rsidRPr="0044231D">
        <w:rPr>
          <w:noProof/>
        </w:rPr>
        <w:t>(Quinlan, 1986)</w:t>
      </w:r>
      <w:r>
        <w:fldChar w:fldCharType="end"/>
      </w:r>
      <w:r>
        <w:t xml:space="preserve">. </w:t>
      </w:r>
      <w:r w:rsidR="005E4516">
        <w:fldChar w:fldCharType="begin"/>
      </w:r>
      <w:r w:rsidR="005E4516">
        <w:instrText xml:space="preserve"> REF _Ref119427503 \h </w:instrText>
      </w:r>
      <w:r w:rsidR="005E4516">
        <w:fldChar w:fldCharType="separate"/>
      </w:r>
      <w:r w:rsidR="00792D66">
        <w:t xml:space="preserve">Figure </w:t>
      </w:r>
      <w:r w:rsidR="00792D66">
        <w:rPr>
          <w:noProof/>
        </w:rPr>
        <w:t>1</w:t>
      </w:r>
      <w:r w:rsidR="005E4516">
        <w:fldChar w:fldCharType="end"/>
      </w:r>
      <w:r>
        <w:t xml:space="preserve"> shows a generic example of the Decision Tree structure.</w:t>
      </w:r>
    </w:p>
    <w:p w14:paraId="253E5AB7" w14:textId="77777777" w:rsidR="00A0646E" w:rsidRDefault="00A0646E" w:rsidP="00A0646E">
      <w:pPr>
        <w:pStyle w:val="Els-body-text"/>
      </w:pPr>
    </w:p>
    <w:p w14:paraId="7319BCD8" w14:textId="5B30D1A4" w:rsidR="00A0646E" w:rsidRPr="00AB620D" w:rsidRDefault="00A0646E" w:rsidP="00A0646E">
      <w:pPr>
        <w:jc w:val="center"/>
      </w:pPr>
      <w:r>
        <w:rPr>
          <w:noProof/>
        </w:rPr>
        <w:drawing>
          <wp:inline distT="0" distB="0" distL="0" distR="0" wp14:anchorId="5540E314" wp14:editId="3DFFE0A5">
            <wp:extent cx="5400675" cy="2448537"/>
            <wp:effectExtent l="0" t="0" r="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675" cy="2448537"/>
                    </a:xfrm>
                    <a:prstGeom prst="rect">
                      <a:avLst/>
                    </a:prstGeom>
                  </pic:spPr>
                </pic:pic>
              </a:graphicData>
            </a:graphic>
          </wp:inline>
        </w:drawing>
      </w:r>
    </w:p>
    <w:p w14:paraId="1A2559CB" w14:textId="672D7D7D" w:rsidR="00A0646E" w:rsidRDefault="00A0646E" w:rsidP="00A0646E">
      <w:pPr>
        <w:pStyle w:val="Els-caption"/>
        <w:jc w:val="center"/>
      </w:pPr>
      <w:bookmarkStart w:id="1" w:name="_Ref119427503"/>
      <w:r>
        <w:t xml:space="preserve">Figure </w:t>
      </w:r>
      <w:r>
        <w:fldChar w:fldCharType="begin"/>
      </w:r>
      <w:r>
        <w:instrText xml:space="preserve"> SEQ Figure \* ARABIC </w:instrText>
      </w:r>
      <w:r>
        <w:fldChar w:fldCharType="separate"/>
      </w:r>
      <w:r w:rsidR="00792D66">
        <w:rPr>
          <w:noProof/>
        </w:rPr>
        <w:t>1</w:t>
      </w:r>
      <w:r>
        <w:fldChar w:fldCharType="end"/>
      </w:r>
      <w:bookmarkEnd w:id="1"/>
      <w:r>
        <w:t>. Generic tree example</w:t>
      </w:r>
    </w:p>
    <w:p w14:paraId="7A6CF8F5" w14:textId="4B294C57" w:rsidR="00A0646E" w:rsidRDefault="00A0646E">
      <w:pPr>
        <w:pStyle w:val="Els-body-text"/>
      </w:pPr>
    </w:p>
    <w:p w14:paraId="456C3E14" w14:textId="0FD6ADDE" w:rsidR="00327B95" w:rsidRDefault="008C2372" w:rsidP="00856ED0">
      <w:pPr>
        <w:pStyle w:val="Els-body-text"/>
      </w:pPr>
      <w:r>
        <w:t xml:space="preserve">Lastly, decision trees are popular because they provide good results and are easy to implement and interpret </w:t>
      </w:r>
      <w:r>
        <w:fldChar w:fldCharType="begin"/>
      </w:r>
      <w:r>
        <w:instrText>ADDIN CSL_CITATION {"citationItems":[{"id":"ITEM-1","itemData":{"DOI":"10.1002/bimj.201900195","ISSN":"15214036","PMID":"32449821","abstract":"Tree-based models are a popular tool for predicting a response given a set of explanatory variables when the regression function is characterized by a certain degree of complexity. Sometimes, they are also used to identify important variables and for variable selection. We show that if the generating model contains chains of direct and indirect effects, then the typical variable importance measures suggest selecting as important mainly the background variables, which have a strong indirect effect, disregarding the variables that directly influence the response. This is attributable mainly to the variable choice in the first steps of the algorithm selecting the splitting variable and to the greedy nature of such search. This pitfall could be relevant when using tree-based algorithms for understanding the underlying generating process, for population segmentation and for causal inference.","author":[{"dropping-particle":"","family":"Gottard","given":"Anna","non-dropping-particle":"","parse-names":false,"suffix":""},{"dropping-particle":"","family":"Vannucci","given":"Giulia","non-dropping-particle":"","parse-names":false,"suffix":""},{"dropping-particle":"","family":"Marchetti","given":"Giovanni Maria","non-dropping-particle":"","parse-names":false,"suffix":""}],"container-title":"Biometrical Journal","id":"ITEM-1","issue":"6","issued":{"date-parts":[["2020"]]},"page":"1564-1573","title":"A note on the interpretation of tree-based regression models","type":"article-journal","volume":"62"},"uris":["http://www.mendeley.com/documents/?uuid=63f6055f-0cf3-43bb-bb43-567874ae6013"]},{"id":"ITEM-2","itemData":{"DOI":"10.1038/s42256-019-0138-9","abstract":"Tree-based machine learning models such as random forests, decision trees, and gradient boosted trees are the most popular non-linear predictive models used in practice today, yet comparatively little attention has been paid to explaining their predictions. Here we significantly improve the interpretability of tree-based models through three main contributions: 1) The first polynomial time algorithm to compute optimal explanations based on game theory. 2) A new type of explanation that directly measures local feature interaction effects. 3) A new set of tools for understanding global model structure based on combining many local explanations of each prediction. We apply these tools to three medical machine learning problems and show how combining many high-quality local explanations allows us to represent global structure while retaining local faithfulness to the original model. These tools enable us to i) identify high magnitude but low frequency non-linear mortality risk factors in the general US population, ii) highlight distinct population sub-groups with shared risk characteristics, iii) identify non-linear interaction effects among risk factors for chronic kidney disease, and iv) monitor a machine learning model deployed in a hospital by identifying which features are degrading the model's performance over time. Given the popularity of tree-based machine learning models, these improvements to their interpretability have implications across a broad set of domains.","author":[{"dropping-particle":"","family":"Lundberg","given":"Scott M.","non-dropping-particle":"","parse-names":false,"suffix":""},{"dropping-particle":"","family":"Erion","given":"Gabriel","non-dropping-particle":"","parse-names":false,"suffix":""},{"dropping-particle":"","family":"Chen","given":"Hugh","non-dropping-particle":"","parse-names":false,"suffix":""},{"dropping-particle":"","family":"DeGrave","given":"Alex","non-dropping-particle":"","parse-names":false,"suffix":""},{"dropping-particle":"","family":"Prutkin","given":"Jordan M.","non-dropping-particle":"","parse-names":false,"suffix":""},{"dropping-particle":"","family":"Nair","given":"Bala","non-dropping-particle":"","parse-names":false,"suffix":""},{"dropping-particle":"","family":"Katz","given":"Ronit","non-dropping-particle":"","parse-names":false,"suffix":""},{"dropping-particle":"","family":"Himmelfarb","given":"Jonathan","non-dropping-particle":"","parse-names":false,"suffix":""},{"dropping-particle":"","family":"Bansal","given":"Nisha","non-dropping-particle":"","parse-names":false,"suffix":""},{"dropping-particle":"","family":"Lee","given":"Su-In","non-dropping-particle":"","parse-names":false,"suffix":""}],"container-title":"Nature Machine Intelligence","id":"ITEM-2","issue":"1","issued":{"date-parts":[["2020","1"]]},"page":"56-67","publisher":"Springer Science and Business Media LLC","title":"From local explanations to global understanding with explainable AI for trees","type":"article-journal","volume":"2"},"uris":["http://www.mendeley.com/documents/?uuid=9a514778-3158-3cc4-82ae-26c4887a3771"]}],"mendeley":{"formattedCitation":"(Gottard et al., 2020; Lundberg et al., 2020)","plainTextFormattedCitation":"(Gottard et al., 2020; Lundberg et al., 2020)","previouslyFormattedCitation":"(Gottard et al., 2020; Lundberg et al., 2020)"},"properties":{"noteIndex":0},"schema":"https://github.com/citation-style-language/schema/raw/master/csl-citation.json"}</w:instrText>
      </w:r>
      <w:r>
        <w:fldChar w:fldCharType="separate"/>
      </w:r>
      <w:r>
        <w:t>(Gottard et al., 2020; Lundberg et al., 2020)</w:t>
      </w:r>
      <w:r>
        <w:fldChar w:fldCharType="end"/>
      </w:r>
      <w:r>
        <w:t>.</w:t>
      </w:r>
    </w:p>
    <w:p w14:paraId="5AE4C8AB" w14:textId="77777777" w:rsidR="006041A7" w:rsidRDefault="00000000">
      <w:pPr>
        <w:pStyle w:val="Els-1storder-head"/>
        <w:numPr>
          <w:ilvl w:val="0"/>
          <w:numId w:val="12"/>
        </w:numPr>
      </w:pPr>
      <w:r>
        <w:t>Materials and Methods</w:t>
      </w:r>
    </w:p>
    <w:p w14:paraId="15F321D0" w14:textId="47F52848" w:rsidR="006041A7" w:rsidRDefault="00000000">
      <w:pPr>
        <w:pStyle w:val="Els-body-text"/>
      </w:pPr>
      <w:r>
        <w:t xml:space="preserve">The algorithms </w:t>
      </w:r>
      <w:r w:rsidR="008C2372">
        <w:t>applied</w:t>
      </w:r>
      <w:r>
        <w:t xml:space="preserve"> were Decision Tree </w:t>
      </w:r>
      <w:r>
        <w:fldChar w:fldCharType="begin"/>
      </w:r>
      <w:r>
        <w:instrText>ADDIN CSL_CITATION {"citationItems":[{"id":"ITEM-1","itemData":{"DOI":"10.1007/bf00116251","ISSN":"0885-6125","abstract":"Recent literature has demonstrated the applicability of genetic programming to induction of decision trees for modelling toxicity endpoints. Compared with other decision tree induction techniques that are based upon recursive partitioning employing greedy searches to choose the best splitting attribute and value at each node that will necessarily miss regions of the search space, the genetic programming based approach can overcome the problem. However, the method still requires the discretization of the often continuous-valued toxicity endpoints prior to the tree induction. A novel extension of this method, YAdapt, is introduced in this work which models the original continuous endpoint by adaptively finding suitable ranges to describe the endpoints during the tree induction process, removing the need for discretization prior to tree induction and allowing the ordinal nature of the endpoint to be taken into account in the models built.","author":[{"dropping-particle":"","family":"Quinlan","given":"J R","non-dropping-particle":"","parse-names":false,"suffix":""}],"container-title":"Machine Learning","id":"ITEM-1","issue":"1","issued":{"date-parts":[["1986"]]},"page":"81-106","title":"Induction of decision trees","type":"article-journal","volume":"1"},"uris":["http://www.mendeley.com/documents/?uuid=bbb3adc6-43a2-494e-86d2-5877e6208812"]}],"mendeley":{"formattedCitation":"(Quinlan, 1986)","plainTextFormattedCitation":"(Quinlan, 1986)","previouslyFormattedCitation":"(Quinlan, 1986)"},"properties":{"noteIndex":0},"schema":"https://github.com/citation-style-language/schema/raw/master/csl-citation.json"}</w:instrText>
      </w:r>
      <w:r>
        <w:fldChar w:fldCharType="separate"/>
      </w:r>
      <w:r>
        <w:t>(Quinlan, 1986)</w:t>
      </w:r>
      <w:r>
        <w:fldChar w:fldCharType="end"/>
      </w:r>
      <w:r>
        <w:t xml:space="preserve">, Random Forest </w:t>
      </w:r>
      <w:r>
        <w:fldChar w:fldCharType="begin"/>
      </w:r>
      <w:r>
        <w:instrText>ADDIN CSL_CITATION {"citationItems":[{"id":"ITEM-1","itemData":{"DOI":"http://dx.doi.org/10.1023/A:1010933404324","ISBN":"9783110941975","abstract":"Random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 lation between them. Using a random selection of features to split each node yields error rates that compare favorably to Adaboost (Y. Freund &amp; R. Schapire, Machine Learning: Proceedings of the Thirteenth Interna- 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regression.","author":[{"dropping-particle":"","family":"Breiman","given":"Leo","non-dropping-particle":"","parse-names":false,"suffix":""}],"id":"ITEM-1","issued":{"date-parts":[["2001"]]},"page":"28","title":"Random forests","type":"article-journal"},"uris":["http://www.mendeley.com/documents/?uuid=2014a2f3-ca7c-4e43-802a-b8cab9ee57a4"]}],"mendeley":{"formattedCitation":"(Breiman, 2001)","plainTextFormattedCitation":"(Breiman, 2001)","previouslyFormattedCitation":"(Breiman, 2001)"},"properties":{"noteIndex":0},"schema":"https://github.com/citation-style-language/schema/raw/master/csl-citation.json"}</w:instrText>
      </w:r>
      <w:r>
        <w:fldChar w:fldCharType="separate"/>
      </w:r>
      <w:r>
        <w:t>(Breiman, 2001)</w:t>
      </w:r>
      <w:r>
        <w:fldChar w:fldCharType="end"/>
      </w:r>
      <w:r>
        <w:t xml:space="preserve">, and XGBoost </w:t>
      </w:r>
      <w:r>
        <w:fldChar w:fldCharType="begin"/>
      </w:r>
      <w:r>
        <w:instrText>ADDIN CSL_CITATION {"citationItems":[{"id":"ITEM-1","itemData":{"DOI":"10.1145/2939672.2939785","abstract":"Tree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author":[{"dropping-particle":"","family":"Chen","given":"Tianqi","non-dropping-particle":"","parse-names":false,"suffix":""},{"dropping-particle":"","family":"Guestrin","given":"Carlos","non-dropping-particle":"","parse-names":false,"suffix":""}],"container-title":"Proceedings of the 22nd ACM SIGKDD International Conference on Knowledge Discovery and Data Mining","id":"ITEM-1","issued":{"date-parts":[["2016"]]},"page":"785–794","title":"XGBoost: A Scalable Tree Boosting System","type":"article-journal"},"uris":["http://www.mendeley.com/documents/?uuid=0794e3e7-513e-45ca-8ebc-9acf1b477dca"]}],"mendeley":{"formattedCitation":"(Chen and Guestrin, 2016)","plainTextFormattedCitation":"(Chen and Guestrin, 2016)","previouslyFormattedCitation":"(Chen and Guestrin, 2016)"},"properties":{"noteIndex":0},"schema":"https://github.com/citation-style-language/schema/raw/master/csl-citation.json"}</w:instrText>
      </w:r>
      <w:r>
        <w:fldChar w:fldCharType="separate"/>
      </w:r>
      <w:r>
        <w:t>(Chen and Guestrin, 2016)</w:t>
      </w:r>
      <w:r>
        <w:fldChar w:fldCharType="end"/>
      </w:r>
      <w:r>
        <w:t xml:space="preserve">. </w:t>
      </w:r>
      <w:r w:rsidR="008C2372" w:rsidRPr="008C2372">
        <w:t xml:space="preserve">The workflow adopted to train the models followed the steps covered by Thakur </w:t>
      </w:r>
      <w:r>
        <w:fldChar w:fldCharType="begin"/>
      </w:r>
      <w:r>
        <w:instrText>ADDIN CSL_CITATION {"citationItems":[{"id":"ITEM-1","itemData":{"ISBN":"9788269211504","author":[{"dropping-particle":"","family":"Thakur","given":"A","non-dropping-particle":"","parse-names":false,"suffix":""}],"id":"ITEM-1","issued":{"date-parts":[["2020"]]},"number-of-pages":"300","title":"Approaching (Almost) Any Machine Learning Problem","type":"book"},"uris":["http://www.mendeley.com/documents/?uuid=105e2332-8062-4b3c-b032-44bcf3f21fce"]}],"mendeley":{"formattedCitation":"(Thakur, 2020)","plainTextFormattedCitation":"(Thakur, 2020)","previouslyFormattedCitation":"(Thakur, 2020)"},"properties":{"noteIndex":0},"schema":"https://github.com/citation-style-language/schema/raw/master/csl-citation.json"}</w:instrText>
      </w:r>
      <w:r>
        <w:fldChar w:fldCharType="separate"/>
      </w:r>
      <w:r>
        <w:t>(Thakur, 2020)</w:t>
      </w:r>
      <w:r>
        <w:fldChar w:fldCharType="end"/>
      </w:r>
      <w:r>
        <w:t xml:space="preserve">, Géron </w:t>
      </w:r>
      <w:r>
        <w:fldChar w:fldCharType="begin"/>
      </w:r>
      <w:r>
        <w:instrText>ADDIN CSL_CITATION {"citationItems":[{"id":"ITEM-1","itemData":{"DOI":"10.3389/fninf.2014.00014","ISBN":"1662-5196 (Electronic)\\r1662-5196 (Linking)","ISSN":"1662-5196","PMID":"24600388","abstract":"Through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 Using concrete examples, minimal theory, and two production-ready Python frameworks—scikit-learn and TensorFlow—author Aurélien Géron helps you gain an intuitive understanding of the concepts and tools for building intelligent systems. You’ll learn a range of techniques, starting with simple linear regression and progressing to deep neural networks.","author":[{"dropping-particle":"","family":"Géron","given":"Aurélien","non-dropping-particle":"","parse-names":false,"suffix":""}],"container-title":"Hands-on Machine Learning with Scikit-Learn and TensorFlow","id":"ITEM-1","issued":{"date-parts":[["2017"]]},"number-of-pages":"760","publisher":"O'Reilly Media","title":"Hands-On Machine Learing With Scikit-Learn &amp; Tensor Flow","type":"book"},"uris":["http://www.mendeley.com/documents/?uuid=5264786b-2260-4d84-9ae4-04c65c12c6d7"]}],"mendeley":{"formattedCitation":"(Géron, 2017)","plainTextFormattedCitation":"(Géron, 2017)","previouslyFormattedCitation":"(Géron, 2017)"},"properties":{"noteIndex":0},"schema":"https://github.com/citation-style-language/schema/raw/master/csl-citation.json"}</w:instrText>
      </w:r>
      <w:r>
        <w:fldChar w:fldCharType="separate"/>
      </w:r>
      <w:r>
        <w:t>(Géron, 2017)</w:t>
      </w:r>
      <w:r>
        <w:fldChar w:fldCharType="end"/>
      </w:r>
      <w:r>
        <w:t xml:space="preserve">, and O'Neil &amp; Schutt </w:t>
      </w:r>
      <w:r>
        <w:fldChar w:fldCharType="begin"/>
      </w:r>
      <w:r>
        <w:instrText>ADDIN CSL_CITATION {"citationItems":[{"id":"ITEM-1","itemData":{"author":[{"dropping-particle":"","family":"O'Neil","given":"C.","non-dropping-particle":"","parse-names":false,"suffix":""},{"dropping-particle":"","family":"Schutt","given":"R.","non-dropping-particle":"","parse-names":false,"suffix":""}],"id":"ITEM-1","issued":{"date-parts":[["2013"]]},"publisher":"O'Reilly Media","title":"Doing Data Science: Straight Talk from the Frontline","type":"book"},"uris":["http://www.mendeley.com/documents/?uuid=2dea9d2a-829f-44ba-ab04-b144687cb95e"]}],"mendeley":{"formattedCitation":"(O’Neil and Schutt, 2013)","manualFormatting":"(O'Neil and Schutt, 2013)","plainTextFormattedCitation":"(O’Neil and Schutt, 2013)","previouslyFormattedCitation":"(O’Neil and Schutt, 2013)"},"properties":{"noteIndex":0},"schema":"https://github.com/citation-style-language/schema/raw/master/csl-citation.json"}</w:instrText>
      </w:r>
      <w:r>
        <w:fldChar w:fldCharType="separate"/>
      </w:r>
      <w:r>
        <w:t>(O'Neil and Schutt, 2013)</w:t>
      </w:r>
      <w:r>
        <w:fldChar w:fldCharType="end"/>
      </w:r>
      <w:r>
        <w:t xml:space="preserve">. Initially, it is necessary to understand the problem, from which the data was collected and then pre-processed, transformed, and prepared for the model. </w:t>
      </w:r>
      <w:r w:rsidR="008C2372" w:rsidRPr="008C2372">
        <w:t>At that time, the data was split into training and testing datasets.</w:t>
      </w:r>
      <w:r w:rsidR="008C2372">
        <w:t xml:space="preserve"> </w:t>
      </w:r>
      <w:r>
        <w:t xml:space="preserve">The training dataset is </w:t>
      </w:r>
      <w:r w:rsidR="008C2372">
        <w:t>utilized</w:t>
      </w:r>
      <w:r>
        <w:t xml:space="preserve"> to train the model. </w:t>
      </w:r>
      <w:r w:rsidR="00BA67CD" w:rsidRPr="00BA67CD">
        <w:t>Then, an independent test dataset is used to evaluate the performance</w:t>
      </w:r>
      <w:r>
        <w:t xml:space="preserve">. Depending on the metrics adopted, the model may advance to production, or it may be necessary to improve the algorithm. The workflow is shown in </w:t>
      </w:r>
      <w:r>
        <w:fldChar w:fldCharType="begin"/>
      </w:r>
      <w:r>
        <w:instrText xml:space="preserve"> REF _Ref119357842 \h </w:instrText>
      </w:r>
      <w:r>
        <w:fldChar w:fldCharType="separate"/>
      </w:r>
      <w:r w:rsidR="00792D66">
        <w:t xml:space="preserve">Figure </w:t>
      </w:r>
      <w:r w:rsidR="00792D66">
        <w:rPr>
          <w:noProof/>
        </w:rPr>
        <w:t>2</w:t>
      </w:r>
      <w:r>
        <w:fldChar w:fldCharType="end"/>
      </w:r>
      <w:r>
        <w:t>.</w:t>
      </w:r>
    </w:p>
    <w:p w14:paraId="59CA013D" w14:textId="77777777" w:rsidR="006041A7" w:rsidRDefault="006041A7">
      <w:pPr>
        <w:pStyle w:val="BodyText"/>
        <w:keepNext/>
        <w:jc w:val="center"/>
        <w:rPr>
          <w:sz w:val="12"/>
        </w:rPr>
      </w:pPr>
    </w:p>
    <w:p w14:paraId="359E7500" w14:textId="186CB1C2" w:rsidR="006041A7" w:rsidRDefault="004F06AC">
      <w:pPr>
        <w:keepNext/>
        <w:spacing w:line="360" w:lineRule="auto"/>
        <w:jc w:val="center"/>
      </w:pPr>
      <w:r>
        <w:rPr>
          <w:noProof/>
        </w:rPr>
        <w:drawing>
          <wp:inline distT="0" distB="0" distL="0" distR="0" wp14:anchorId="1CEC1F3E" wp14:editId="67644473">
            <wp:extent cx="5400000" cy="1894322"/>
            <wp:effectExtent l="0" t="0" r="0" b="0"/>
            <wp:docPr id="24" name="Picture 24"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00" cy="1894322"/>
                    </a:xfrm>
                    <a:prstGeom prst="rect">
                      <a:avLst/>
                    </a:prstGeom>
                  </pic:spPr>
                </pic:pic>
              </a:graphicData>
            </a:graphic>
          </wp:inline>
        </w:drawing>
      </w:r>
    </w:p>
    <w:p w14:paraId="1AFB53CC" w14:textId="7411BF87" w:rsidR="006041A7" w:rsidRDefault="00000000">
      <w:pPr>
        <w:pStyle w:val="Els-caption"/>
        <w:jc w:val="center"/>
      </w:pPr>
      <w:bookmarkStart w:id="2" w:name="_Ref119357842"/>
      <w:r>
        <w:t xml:space="preserve">Figure </w:t>
      </w:r>
      <w:r>
        <w:fldChar w:fldCharType="begin"/>
      </w:r>
      <w:r>
        <w:instrText xml:space="preserve"> SEQ Figure \* ARABIC </w:instrText>
      </w:r>
      <w:r>
        <w:fldChar w:fldCharType="separate"/>
      </w:r>
      <w:r w:rsidR="00792D66">
        <w:rPr>
          <w:noProof/>
        </w:rPr>
        <w:t>2</w:t>
      </w:r>
      <w:r>
        <w:fldChar w:fldCharType="end"/>
      </w:r>
      <w:bookmarkEnd w:id="2"/>
      <w:r>
        <w:t>. Typical machine learning workflow</w:t>
      </w:r>
    </w:p>
    <w:p w14:paraId="36CA87EF" w14:textId="77777777" w:rsidR="006041A7" w:rsidRDefault="00000000">
      <w:pPr>
        <w:pStyle w:val="Els-2ndorder-head"/>
        <w:numPr>
          <w:ilvl w:val="1"/>
          <w:numId w:val="13"/>
        </w:numPr>
      </w:pPr>
      <w:bookmarkStart w:id="3" w:name="_Ref119427054"/>
      <w:r>
        <w:t>Experiment environment</w:t>
      </w:r>
      <w:bookmarkEnd w:id="3"/>
    </w:p>
    <w:p w14:paraId="12CDB8F7" w14:textId="2D30B2A8" w:rsidR="006041A7" w:rsidRDefault="00000000">
      <w:pPr>
        <w:pStyle w:val="Els-body-text"/>
      </w:pPr>
      <w:r>
        <w:t xml:space="preserve">The repository with all data, models, and instructions is available at: </w:t>
      </w:r>
    </w:p>
    <w:p w14:paraId="793D86BC" w14:textId="77777777" w:rsidR="006041A7" w:rsidRDefault="00000000">
      <w:pPr>
        <w:pStyle w:val="Els-body-text"/>
      </w:pPr>
      <w:hyperlink r:id="rId14">
        <w:r>
          <w:rPr>
            <w:rStyle w:val="Hyperlink"/>
            <w:sz w:val="20"/>
          </w:rPr>
          <w:t>github.com/tamagusko/predict-iri-trees</w:t>
        </w:r>
      </w:hyperlink>
    </w:p>
    <w:p w14:paraId="4866E48A" w14:textId="0643668F" w:rsidR="006041A7" w:rsidRDefault="00000000">
      <w:pPr>
        <w:pStyle w:val="Els-body-text"/>
      </w:pPr>
      <w:r>
        <w:t xml:space="preserve">The Python version </w:t>
      </w:r>
      <w:r w:rsidRPr="004F06AC">
        <w:t>used was 3.9.15</w:t>
      </w:r>
      <w:r>
        <w:t xml:space="preserve">. Also, the computer used to </w:t>
      </w:r>
      <w:r w:rsidR="00C20EE0">
        <w:t>develop</w:t>
      </w:r>
      <w:r>
        <w:t xml:space="preserve"> models ha</w:t>
      </w:r>
      <w:r w:rsidR="00625A2E">
        <w:t>ve</w:t>
      </w:r>
      <w:r>
        <w:t xml:space="preserve"> the following specifications:</w:t>
      </w:r>
    </w:p>
    <w:p w14:paraId="2E5A60EB" w14:textId="77777777" w:rsidR="006041A7" w:rsidRDefault="00000000">
      <w:pPr>
        <w:pStyle w:val="Els-bulletlist"/>
        <w:numPr>
          <w:ilvl w:val="0"/>
          <w:numId w:val="2"/>
        </w:numPr>
        <w:spacing w:before="240"/>
        <w:ind w:left="245" w:hanging="245"/>
      </w:pPr>
      <w:r>
        <w:t>CPU: AMD Ryzen 9 5950X</w:t>
      </w:r>
    </w:p>
    <w:p w14:paraId="5C44E898" w14:textId="77777777" w:rsidR="006041A7" w:rsidRDefault="00000000">
      <w:pPr>
        <w:pStyle w:val="Els-bulletlist"/>
        <w:numPr>
          <w:ilvl w:val="0"/>
          <w:numId w:val="2"/>
        </w:numPr>
      </w:pPr>
      <w:r>
        <w:t>Memory: 32 GB DDR4 3000 MHz RAM</w:t>
      </w:r>
    </w:p>
    <w:p w14:paraId="76401D9F" w14:textId="77777777" w:rsidR="00D62835" w:rsidRDefault="00000000" w:rsidP="00D62835">
      <w:pPr>
        <w:pStyle w:val="Els-bulletlist"/>
        <w:numPr>
          <w:ilvl w:val="0"/>
          <w:numId w:val="2"/>
        </w:numPr>
      </w:pPr>
      <w:r>
        <w:t>GPU: NVIDIA GeForce RTX 3090 24 GB</w:t>
      </w:r>
    </w:p>
    <w:p w14:paraId="29B33CD9" w14:textId="29247242" w:rsidR="006041A7" w:rsidRDefault="00000000" w:rsidP="00D62835">
      <w:pPr>
        <w:pStyle w:val="Els-bulletlist"/>
        <w:numPr>
          <w:ilvl w:val="0"/>
          <w:numId w:val="2"/>
        </w:numPr>
      </w:pPr>
      <w:r w:rsidRPr="004F06AC">
        <w:t xml:space="preserve">Operating System: Arch Linux, Kernel </w:t>
      </w:r>
      <w:r w:rsidR="004F06AC" w:rsidRPr="004F06AC">
        <w:t>6.0.8-arch1-1</w:t>
      </w:r>
    </w:p>
    <w:p w14:paraId="0D16DDC2" w14:textId="77777777" w:rsidR="006041A7" w:rsidRDefault="00000000">
      <w:pPr>
        <w:pStyle w:val="Els-2ndorder-head"/>
        <w:numPr>
          <w:ilvl w:val="1"/>
          <w:numId w:val="15"/>
        </w:numPr>
      </w:pPr>
      <w:r>
        <w:t>Data</w:t>
      </w:r>
    </w:p>
    <w:p w14:paraId="4BDD2306" w14:textId="0CA2325D" w:rsidR="00401FCA" w:rsidRDefault="00000000" w:rsidP="00D62835">
      <w:pPr>
        <w:pStyle w:val="Els-body-text"/>
      </w:pPr>
      <w:r>
        <w:t xml:space="preserve">The data to train the ML model were collected from InfoPave </w:t>
      </w:r>
      <w:r>
        <w:fldChar w:fldCharType="begin"/>
      </w:r>
      <w:r>
        <w:instrText>ADDIN CSL_CITATION {"citationItems":[{"id":"ITEM-1","itemData":{"URL":"https://infopave.fhwa.dot.gov","accessed":{"date-parts":[["2020","9","25"]]},"author":[{"dropping-particle":"","family":"LTPP","given":"","non-dropping-particle":"","parse-names":false,"suffix":""}],"id":"ITEM-1","issued":{"date-parts":[["2020"]]},"title":"Long-Term Pavement Performance program's data portal","type":"webpage"},"uris":["http://www.mendeley.com/documents/?uuid=367f94f1-fc0c-4ff5-ac85-0dfe00e61f13"]}],"mendeley":{"formattedCitation":"(LTPP, 2020)","plainTextFormattedCitation":"(LTPP, 2020)","previouslyFormattedCitation":"(LTPP, 2020)"},"properties":{"noteIndex":0},"schema":"https://github.com/citation-style-language/schema/raw/master/csl-citation.json"}</w:instrText>
      </w:r>
      <w:r>
        <w:fldChar w:fldCharType="separate"/>
      </w:r>
      <w:r>
        <w:t>(LTPP, 2020)</w:t>
      </w:r>
      <w:r>
        <w:fldChar w:fldCharType="end"/>
      </w:r>
      <w:r>
        <w:t xml:space="preserve">. </w:t>
      </w:r>
      <w:r w:rsidR="00FE1998">
        <w:rPr>
          <w:rStyle w:val="rynqvb"/>
          <w:lang w:val="en"/>
        </w:rPr>
        <w:t xml:space="preserve">Monitoring sections classified as </w:t>
      </w:r>
      <w:r w:rsidR="008C2372">
        <w:t>a</w:t>
      </w:r>
      <w:r>
        <w:t xml:space="preserve">sphalt </w:t>
      </w:r>
      <w:r w:rsidR="008C2372">
        <w:t>c</w:t>
      </w:r>
      <w:r>
        <w:t xml:space="preserve">oncrete on </w:t>
      </w:r>
      <w:r w:rsidR="008C2372">
        <w:t>g</w:t>
      </w:r>
      <w:r>
        <w:t xml:space="preserve">ranular </w:t>
      </w:r>
      <w:r w:rsidR="008C2372">
        <w:t>b</w:t>
      </w:r>
      <w:r>
        <w:t xml:space="preserve">ase and </w:t>
      </w:r>
      <w:r w:rsidR="008C2372">
        <w:t>a</w:t>
      </w:r>
      <w:r>
        <w:t xml:space="preserve">sphalt </w:t>
      </w:r>
      <w:r w:rsidR="008C2372">
        <w:t>c</w:t>
      </w:r>
      <w:r>
        <w:t xml:space="preserve">oncrete on </w:t>
      </w:r>
      <w:r w:rsidR="008C2372">
        <w:t>b</w:t>
      </w:r>
      <w:r>
        <w:t xml:space="preserve">ound </w:t>
      </w:r>
      <w:r w:rsidR="008C2372">
        <w:t>b</w:t>
      </w:r>
      <w:r>
        <w:t>ase</w:t>
      </w:r>
      <w:r w:rsidR="00FE1998">
        <w:t xml:space="preserve"> </w:t>
      </w:r>
      <w:r w:rsidR="00FE1998">
        <w:rPr>
          <w:rStyle w:val="rynqvb"/>
          <w:lang w:val="en"/>
        </w:rPr>
        <w:t>were selected</w:t>
      </w:r>
      <w:r>
        <w:t xml:space="preserve">. The training features used data representing the pavement structure (Structural Number), performance (IRI), traffic (Annual Average Daily Truck Traffic), and climate indicators (Total Annual Precipitation and Annual Temperature Average). Only sections without maintenance and rehabilitation were </w:t>
      </w:r>
      <w:r w:rsidR="008C2372">
        <w:t>filtered</w:t>
      </w:r>
      <w:r>
        <w:t xml:space="preserve">. This choice was due to the complexity that different pavement interventions could add to the model. </w:t>
      </w:r>
      <w:r w:rsidR="00401FCA">
        <w:t>After the filters, 55 sections distributed across the US, Canada, and Puerto Rico became available (</w:t>
      </w:r>
      <w:r w:rsidR="00401FCA">
        <w:fldChar w:fldCharType="begin"/>
      </w:r>
      <w:r w:rsidR="00401FCA">
        <w:instrText xml:space="preserve"> REF _Ref119420865 \h </w:instrText>
      </w:r>
      <w:r w:rsidR="00401FCA">
        <w:fldChar w:fldCharType="separate"/>
      </w:r>
      <w:r w:rsidR="00792D66">
        <w:t xml:space="preserve">Figure </w:t>
      </w:r>
      <w:r w:rsidR="00792D66">
        <w:rPr>
          <w:noProof/>
        </w:rPr>
        <w:t>3</w:t>
      </w:r>
      <w:r w:rsidR="00401FCA">
        <w:fldChar w:fldCharType="end"/>
      </w:r>
      <w:r w:rsidR="00401FCA">
        <w:t>).</w:t>
      </w:r>
      <w:r w:rsidR="005C547B">
        <w:t xml:space="preserve"> </w:t>
      </w:r>
      <w:r w:rsidR="005C547B" w:rsidRPr="005C547B">
        <w:t>The distribution of monitoring sections is not uniform in the American territory</w:t>
      </w:r>
      <w:r w:rsidR="00600287">
        <w:t>. M</w:t>
      </w:r>
      <w:r w:rsidR="005C547B" w:rsidRPr="005C547B">
        <w:t>ost of them are located near the coast and on the east coast. This can generate biases in the models developed</w:t>
      </w:r>
      <w:r w:rsidR="00600287">
        <w:t>. H</w:t>
      </w:r>
      <w:r w:rsidR="005C547B" w:rsidRPr="005C547B">
        <w:t xml:space="preserve">owever, the LTPP database is the </w:t>
      </w:r>
      <w:r w:rsidR="00FE1998">
        <w:t>most significan</w:t>
      </w:r>
      <w:r w:rsidR="005C547B" w:rsidRPr="005C547B">
        <w:t>t existing and has been the source of several studies. In the future</w:t>
      </w:r>
      <w:r w:rsidR="00600287">
        <w:t>,</w:t>
      </w:r>
      <w:r w:rsidR="005C547B" w:rsidRPr="005C547B">
        <w:t xml:space="preserve"> our team plans to use </w:t>
      </w:r>
      <w:r w:rsidR="00600287" w:rsidRPr="00600287">
        <w:t xml:space="preserve">data augmentation </w:t>
      </w:r>
      <w:r w:rsidR="00600287">
        <w:t xml:space="preserve">and </w:t>
      </w:r>
      <w:r w:rsidR="005C547B" w:rsidRPr="005C547B">
        <w:t>synthetic data to overcome this challenge.</w:t>
      </w:r>
    </w:p>
    <w:p w14:paraId="2C968EF2" w14:textId="77777777" w:rsidR="00401FCA" w:rsidRDefault="00401FCA" w:rsidP="00401FCA">
      <w:pPr>
        <w:jc w:val="center"/>
      </w:pPr>
      <w:r w:rsidRPr="004F670B">
        <w:rPr>
          <w:noProof/>
        </w:rPr>
        <w:lastRenderedPageBreak/>
        <w:drawing>
          <wp:inline distT="0" distB="0" distL="0" distR="0" wp14:anchorId="5E3E889B" wp14:editId="0B93B76A">
            <wp:extent cx="5832000" cy="2259073"/>
            <wp:effectExtent l="0" t="0" r="0" b="8255"/>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832000" cy="2259073"/>
                    </a:xfrm>
                    <a:prstGeom prst="rect">
                      <a:avLst/>
                    </a:prstGeom>
                  </pic:spPr>
                </pic:pic>
              </a:graphicData>
            </a:graphic>
          </wp:inline>
        </w:drawing>
      </w:r>
    </w:p>
    <w:p w14:paraId="5090A278" w14:textId="14397C66" w:rsidR="00401FCA" w:rsidRDefault="00401FCA" w:rsidP="00401FCA">
      <w:pPr>
        <w:pStyle w:val="Els-caption"/>
        <w:jc w:val="center"/>
      </w:pPr>
      <w:bookmarkStart w:id="4" w:name="_Ref119420865"/>
      <w:r>
        <w:t xml:space="preserve">Figure </w:t>
      </w:r>
      <w:r>
        <w:fldChar w:fldCharType="begin"/>
      </w:r>
      <w:r>
        <w:instrText xml:space="preserve"> SEQ Figure \* ARABIC </w:instrText>
      </w:r>
      <w:r>
        <w:fldChar w:fldCharType="separate"/>
      </w:r>
      <w:r w:rsidR="00792D66">
        <w:rPr>
          <w:noProof/>
        </w:rPr>
        <w:t>3</w:t>
      </w:r>
      <w:r>
        <w:fldChar w:fldCharType="end"/>
      </w:r>
      <w:bookmarkEnd w:id="4"/>
      <w:r>
        <w:t xml:space="preserve">. </w:t>
      </w:r>
      <w:r w:rsidRPr="00401FCA">
        <w:t xml:space="preserve">Sections of the LTPP program used in </w:t>
      </w:r>
      <w:r w:rsidR="00A71D7C">
        <w:t>this</w:t>
      </w:r>
      <w:r w:rsidRPr="00401FCA">
        <w:t xml:space="preserve"> study</w:t>
      </w:r>
    </w:p>
    <w:p w14:paraId="14F6CCA3" w14:textId="5A13B486" w:rsidR="006041A7" w:rsidRPr="00D62835" w:rsidRDefault="00401FCA" w:rsidP="00D62835">
      <w:pPr>
        <w:pStyle w:val="Els-body-text"/>
        <w:rPr>
          <w:b/>
        </w:rPr>
      </w:pPr>
      <w:r>
        <w:t xml:space="preserve">Also, </w:t>
      </w:r>
      <w:r>
        <w:fldChar w:fldCharType="begin"/>
      </w:r>
      <w:r>
        <w:instrText xml:space="preserve"> REF _Ref119360163 \h </w:instrText>
      </w:r>
      <w:r>
        <w:fldChar w:fldCharType="separate"/>
      </w:r>
      <w:r w:rsidR="00792D66">
        <w:t xml:space="preserve">Table </w:t>
      </w:r>
      <w:r w:rsidR="00792D66">
        <w:rPr>
          <w:noProof/>
        </w:rPr>
        <w:t>1</w:t>
      </w:r>
      <w:r>
        <w:fldChar w:fldCharType="end"/>
      </w:r>
      <w:r>
        <w:t xml:space="preserve"> describes the features </w:t>
      </w:r>
      <w:r w:rsidR="00C20EE0">
        <w:t>selected to develop</w:t>
      </w:r>
      <w:r>
        <w:t xml:space="preserve"> the </w:t>
      </w:r>
      <w:r w:rsidR="008C2372">
        <w:t>machine learning</w:t>
      </w:r>
      <w:r>
        <w:t xml:space="preserve"> model</w:t>
      </w:r>
      <w:r w:rsidR="008C2372">
        <w:t>s</w:t>
      </w:r>
      <w:r>
        <w:t>.</w:t>
      </w:r>
    </w:p>
    <w:p w14:paraId="5B15515F" w14:textId="6C763105" w:rsidR="006041A7" w:rsidRDefault="00000000">
      <w:pPr>
        <w:pStyle w:val="Els-caption"/>
        <w:spacing w:after="80"/>
        <w:ind w:firstLine="720"/>
      </w:pPr>
      <w:bookmarkStart w:id="5" w:name="_Ref119360163"/>
      <w:r>
        <w:t xml:space="preserve">Table </w:t>
      </w:r>
      <w:r>
        <w:fldChar w:fldCharType="begin"/>
      </w:r>
      <w:r>
        <w:instrText xml:space="preserve"> SEQ Table \* ARABIC </w:instrText>
      </w:r>
      <w:r>
        <w:fldChar w:fldCharType="separate"/>
      </w:r>
      <w:r w:rsidR="00792D66">
        <w:rPr>
          <w:noProof/>
        </w:rPr>
        <w:t>1</w:t>
      </w:r>
      <w:r>
        <w:fldChar w:fldCharType="end"/>
      </w:r>
      <w:bookmarkEnd w:id="5"/>
      <w:r>
        <w:t>. Descriptive statistics of features used to train the model</w:t>
      </w:r>
    </w:p>
    <w:tbl>
      <w:tblPr>
        <w:tblW w:w="7976" w:type="dxa"/>
        <w:jc w:val="center"/>
        <w:tblLayout w:type="fixed"/>
        <w:tblLook w:val="01E0" w:firstRow="1" w:lastRow="1" w:firstColumn="1" w:lastColumn="1" w:noHBand="0" w:noVBand="0"/>
      </w:tblPr>
      <w:tblGrid>
        <w:gridCol w:w="1666"/>
        <w:gridCol w:w="1050"/>
        <w:gridCol w:w="1052"/>
        <w:gridCol w:w="1052"/>
        <w:gridCol w:w="1052"/>
        <w:gridCol w:w="1052"/>
        <w:gridCol w:w="1052"/>
      </w:tblGrid>
      <w:tr w:rsidR="006041A7" w14:paraId="6E4C07F0" w14:textId="77777777" w:rsidTr="004F06AC">
        <w:trPr>
          <w:jc w:val="center"/>
        </w:trPr>
        <w:tc>
          <w:tcPr>
            <w:tcW w:w="1666" w:type="dxa"/>
            <w:tcBorders>
              <w:top w:val="single" w:sz="4" w:space="0" w:color="000000"/>
              <w:bottom w:val="single" w:sz="4" w:space="0" w:color="000000"/>
            </w:tcBorders>
          </w:tcPr>
          <w:p w14:paraId="5BDF8047" w14:textId="77777777" w:rsidR="006041A7" w:rsidRDefault="00000000">
            <w:pPr>
              <w:pStyle w:val="Els-table-text"/>
              <w:widowControl w:val="0"/>
            </w:pPr>
            <w:r>
              <w:t>Feature</w:t>
            </w:r>
          </w:p>
        </w:tc>
        <w:tc>
          <w:tcPr>
            <w:tcW w:w="1050" w:type="dxa"/>
            <w:tcBorders>
              <w:top w:val="single" w:sz="4" w:space="0" w:color="000000"/>
              <w:bottom w:val="single" w:sz="4" w:space="0" w:color="000000"/>
            </w:tcBorders>
          </w:tcPr>
          <w:p w14:paraId="28490AAC" w14:textId="77777777" w:rsidR="006041A7" w:rsidRDefault="00000000">
            <w:pPr>
              <w:pStyle w:val="Els-table-text"/>
              <w:widowControl w:val="0"/>
              <w:jc w:val="right"/>
            </w:pPr>
            <w:r>
              <w:t>Mean</w:t>
            </w:r>
          </w:p>
        </w:tc>
        <w:tc>
          <w:tcPr>
            <w:tcW w:w="1052" w:type="dxa"/>
            <w:tcBorders>
              <w:top w:val="single" w:sz="4" w:space="0" w:color="000000"/>
              <w:bottom w:val="single" w:sz="4" w:space="0" w:color="000000"/>
            </w:tcBorders>
          </w:tcPr>
          <w:p w14:paraId="152B2B06" w14:textId="77777777" w:rsidR="006041A7" w:rsidRDefault="00000000">
            <w:pPr>
              <w:pStyle w:val="Els-table-text"/>
              <w:widowControl w:val="0"/>
              <w:jc w:val="right"/>
            </w:pPr>
            <w:r>
              <w:t>Min</w:t>
            </w:r>
          </w:p>
        </w:tc>
        <w:tc>
          <w:tcPr>
            <w:tcW w:w="1052" w:type="dxa"/>
            <w:tcBorders>
              <w:top w:val="single" w:sz="4" w:space="0" w:color="000000"/>
              <w:bottom w:val="single" w:sz="4" w:space="0" w:color="000000"/>
            </w:tcBorders>
          </w:tcPr>
          <w:p w14:paraId="341E440C" w14:textId="77777777" w:rsidR="006041A7" w:rsidRDefault="00000000">
            <w:pPr>
              <w:pStyle w:val="Els-table-text"/>
              <w:widowControl w:val="0"/>
              <w:jc w:val="right"/>
            </w:pPr>
            <w:r>
              <w:t>25%</w:t>
            </w:r>
          </w:p>
        </w:tc>
        <w:tc>
          <w:tcPr>
            <w:tcW w:w="1052" w:type="dxa"/>
            <w:tcBorders>
              <w:top w:val="single" w:sz="4" w:space="0" w:color="000000"/>
              <w:bottom w:val="single" w:sz="4" w:space="0" w:color="000000"/>
            </w:tcBorders>
          </w:tcPr>
          <w:p w14:paraId="0825430D" w14:textId="77777777" w:rsidR="006041A7" w:rsidRDefault="00000000">
            <w:pPr>
              <w:pStyle w:val="Els-table-text"/>
              <w:widowControl w:val="0"/>
              <w:jc w:val="right"/>
            </w:pPr>
            <w:r>
              <w:t>50%</w:t>
            </w:r>
          </w:p>
        </w:tc>
        <w:tc>
          <w:tcPr>
            <w:tcW w:w="1052" w:type="dxa"/>
            <w:tcBorders>
              <w:top w:val="single" w:sz="4" w:space="0" w:color="000000"/>
              <w:bottom w:val="single" w:sz="4" w:space="0" w:color="000000"/>
            </w:tcBorders>
          </w:tcPr>
          <w:p w14:paraId="1889F02A" w14:textId="77777777" w:rsidR="006041A7" w:rsidRDefault="00000000">
            <w:pPr>
              <w:pStyle w:val="Els-table-text"/>
              <w:widowControl w:val="0"/>
              <w:jc w:val="right"/>
            </w:pPr>
            <w:r>
              <w:t>75%</w:t>
            </w:r>
          </w:p>
        </w:tc>
        <w:tc>
          <w:tcPr>
            <w:tcW w:w="1052" w:type="dxa"/>
            <w:tcBorders>
              <w:top w:val="single" w:sz="4" w:space="0" w:color="000000"/>
              <w:bottom w:val="single" w:sz="4" w:space="0" w:color="000000"/>
            </w:tcBorders>
          </w:tcPr>
          <w:p w14:paraId="7ECF35B3" w14:textId="77777777" w:rsidR="006041A7" w:rsidRDefault="00000000">
            <w:pPr>
              <w:pStyle w:val="Els-table-text"/>
              <w:widowControl w:val="0"/>
              <w:jc w:val="right"/>
            </w:pPr>
            <w:r>
              <w:t>Max</w:t>
            </w:r>
          </w:p>
        </w:tc>
      </w:tr>
      <w:tr w:rsidR="006041A7" w14:paraId="1D7FBEAC" w14:textId="77777777" w:rsidTr="004F06AC">
        <w:trPr>
          <w:jc w:val="center"/>
        </w:trPr>
        <w:tc>
          <w:tcPr>
            <w:tcW w:w="1666" w:type="dxa"/>
            <w:tcBorders>
              <w:top w:val="single" w:sz="4" w:space="0" w:color="000000"/>
            </w:tcBorders>
          </w:tcPr>
          <w:p w14:paraId="75D98263" w14:textId="77777777" w:rsidR="006041A7" w:rsidRDefault="00000000">
            <w:pPr>
              <w:pStyle w:val="Els-table-text"/>
              <w:widowControl w:val="0"/>
            </w:pPr>
            <w:r>
              <w:t>Year</w:t>
            </w:r>
          </w:p>
        </w:tc>
        <w:tc>
          <w:tcPr>
            <w:tcW w:w="1050" w:type="dxa"/>
            <w:tcBorders>
              <w:top w:val="single" w:sz="4" w:space="0" w:color="000000"/>
            </w:tcBorders>
          </w:tcPr>
          <w:p w14:paraId="346C0813" w14:textId="77777777" w:rsidR="006041A7" w:rsidRDefault="00000000">
            <w:pPr>
              <w:pStyle w:val="Els-table-text"/>
              <w:widowControl w:val="0"/>
              <w:jc w:val="right"/>
            </w:pPr>
            <w:r>
              <w:t>1996</w:t>
            </w:r>
          </w:p>
        </w:tc>
        <w:tc>
          <w:tcPr>
            <w:tcW w:w="1052" w:type="dxa"/>
            <w:tcBorders>
              <w:top w:val="single" w:sz="4" w:space="0" w:color="000000"/>
            </w:tcBorders>
          </w:tcPr>
          <w:p w14:paraId="2F7EA156" w14:textId="77777777" w:rsidR="006041A7" w:rsidRDefault="00000000">
            <w:pPr>
              <w:pStyle w:val="Els-table-text"/>
              <w:widowControl w:val="0"/>
              <w:jc w:val="right"/>
            </w:pPr>
            <w:r>
              <w:t>1989</w:t>
            </w:r>
          </w:p>
        </w:tc>
        <w:tc>
          <w:tcPr>
            <w:tcW w:w="1052" w:type="dxa"/>
            <w:tcBorders>
              <w:top w:val="single" w:sz="4" w:space="0" w:color="000000"/>
            </w:tcBorders>
          </w:tcPr>
          <w:p w14:paraId="28003151" w14:textId="77777777" w:rsidR="006041A7" w:rsidRDefault="00000000">
            <w:pPr>
              <w:pStyle w:val="Els-table-text"/>
              <w:widowControl w:val="0"/>
              <w:jc w:val="right"/>
            </w:pPr>
            <w:r>
              <w:t>1992</w:t>
            </w:r>
          </w:p>
        </w:tc>
        <w:tc>
          <w:tcPr>
            <w:tcW w:w="1052" w:type="dxa"/>
            <w:tcBorders>
              <w:top w:val="single" w:sz="4" w:space="0" w:color="000000"/>
            </w:tcBorders>
          </w:tcPr>
          <w:p w14:paraId="2A70B86F" w14:textId="77777777" w:rsidR="006041A7" w:rsidRDefault="00000000">
            <w:pPr>
              <w:pStyle w:val="Els-table-text"/>
              <w:widowControl w:val="0"/>
              <w:jc w:val="right"/>
            </w:pPr>
            <w:r>
              <w:t>1995</w:t>
            </w:r>
          </w:p>
        </w:tc>
        <w:tc>
          <w:tcPr>
            <w:tcW w:w="1052" w:type="dxa"/>
            <w:tcBorders>
              <w:top w:val="single" w:sz="4" w:space="0" w:color="000000"/>
            </w:tcBorders>
          </w:tcPr>
          <w:p w14:paraId="41604328" w14:textId="77777777" w:rsidR="006041A7" w:rsidRDefault="00000000">
            <w:pPr>
              <w:pStyle w:val="Els-table-text"/>
              <w:widowControl w:val="0"/>
              <w:jc w:val="right"/>
            </w:pPr>
            <w:r>
              <w:t>1999</w:t>
            </w:r>
          </w:p>
        </w:tc>
        <w:tc>
          <w:tcPr>
            <w:tcW w:w="1052" w:type="dxa"/>
            <w:tcBorders>
              <w:top w:val="single" w:sz="4" w:space="0" w:color="000000"/>
            </w:tcBorders>
          </w:tcPr>
          <w:p w14:paraId="24FD1E4A" w14:textId="77777777" w:rsidR="006041A7" w:rsidRDefault="00000000">
            <w:pPr>
              <w:pStyle w:val="Els-table-text"/>
              <w:widowControl w:val="0"/>
              <w:jc w:val="right"/>
            </w:pPr>
            <w:r>
              <w:t>2017</w:t>
            </w:r>
          </w:p>
        </w:tc>
      </w:tr>
      <w:tr w:rsidR="006041A7" w14:paraId="60129909" w14:textId="77777777" w:rsidTr="004F06AC">
        <w:trPr>
          <w:jc w:val="center"/>
        </w:trPr>
        <w:tc>
          <w:tcPr>
            <w:tcW w:w="1666" w:type="dxa"/>
          </w:tcPr>
          <w:p w14:paraId="48C29264" w14:textId="77777777" w:rsidR="006041A7" w:rsidRDefault="00000000">
            <w:pPr>
              <w:pStyle w:val="Els-table-text"/>
              <w:widowControl w:val="0"/>
            </w:pPr>
            <w:r>
              <w:t>IRI (m/km)</w:t>
            </w:r>
          </w:p>
        </w:tc>
        <w:tc>
          <w:tcPr>
            <w:tcW w:w="1050" w:type="dxa"/>
          </w:tcPr>
          <w:p w14:paraId="6B76F239" w14:textId="77777777" w:rsidR="006041A7" w:rsidRDefault="00000000">
            <w:pPr>
              <w:pStyle w:val="Els-table-text"/>
              <w:widowControl w:val="0"/>
              <w:jc w:val="right"/>
            </w:pPr>
            <w:r>
              <w:t>1.34</w:t>
            </w:r>
          </w:p>
        </w:tc>
        <w:tc>
          <w:tcPr>
            <w:tcW w:w="1052" w:type="dxa"/>
          </w:tcPr>
          <w:p w14:paraId="4D376420" w14:textId="77777777" w:rsidR="006041A7" w:rsidRDefault="00000000">
            <w:pPr>
              <w:pStyle w:val="Els-table-text"/>
              <w:widowControl w:val="0"/>
              <w:jc w:val="right"/>
            </w:pPr>
            <w:r>
              <w:t>0.61</w:t>
            </w:r>
          </w:p>
        </w:tc>
        <w:tc>
          <w:tcPr>
            <w:tcW w:w="1052" w:type="dxa"/>
          </w:tcPr>
          <w:p w14:paraId="6108FD5C" w14:textId="77777777" w:rsidR="006041A7" w:rsidRDefault="00000000">
            <w:pPr>
              <w:pStyle w:val="Els-table-text"/>
              <w:widowControl w:val="0"/>
              <w:jc w:val="right"/>
            </w:pPr>
            <w:r>
              <w:t>0.92</w:t>
            </w:r>
          </w:p>
        </w:tc>
        <w:tc>
          <w:tcPr>
            <w:tcW w:w="1052" w:type="dxa"/>
          </w:tcPr>
          <w:p w14:paraId="30EC952E" w14:textId="77777777" w:rsidR="006041A7" w:rsidRDefault="00000000">
            <w:pPr>
              <w:pStyle w:val="Els-table-text"/>
              <w:widowControl w:val="0"/>
              <w:jc w:val="right"/>
            </w:pPr>
            <w:r>
              <w:t>1.20</w:t>
            </w:r>
          </w:p>
        </w:tc>
        <w:tc>
          <w:tcPr>
            <w:tcW w:w="1052" w:type="dxa"/>
          </w:tcPr>
          <w:p w14:paraId="7F23C89E" w14:textId="77777777" w:rsidR="006041A7" w:rsidRDefault="00000000">
            <w:pPr>
              <w:pStyle w:val="Els-table-text"/>
              <w:widowControl w:val="0"/>
              <w:jc w:val="right"/>
            </w:pPr>
            <w:r>
              <w:t>1.60</w:t>
            </w:r>
          </w:p>
        </w:tc>
        <w:tc>
          <w:tcPr>
            <w:tcW w:w="1052" w:type="dxa"/>
          </w:tcPr>
          <w:p w14:paraId="1AD45D79" w14:textId="77777777" w:rsidR="006041A7" w:rsidRDefault="00000000">
            <w:pPr>
              <w:pStyle w:val="Els-table-text"/>
              <w:widowControl w:val="0"/>
              <w:jc w:val="right"/>
            </w:pPr>
            <w:r>
              <w:t>4.10</w:t>
            </w:r>
          </w:p>
        </w:tc>
      </w:tr>
      <w:tr w:rsidR="006041A7" w14:paraId="3AE74EA9" w14:textId="77777777" w:rsidTr="004F06AC">
        <w:trPr>
          <w:jc w:val="center"/>
        </w:trPr>
        <w:tc>
          <w:tcPr>
            <w:tcW w:w="1666" w:type="dxa"/>
          </w:tcPr>
          <w:p w14:paraId="4485E34F" w14:textId="77777777" w:rsidR="006041A7" w:rsidRDefault="00000000">
            <w:pPr>
              <w:pStyle w:val="Els-table-text"/>
              <w:widowControl w:val="0"/>
            </w:pPr>
            <w:r>
              <w:t>SN</w:t>
            </w:r>
          </w:p>
        </w:tc>
        <w:tc>
          <w:tcPr>
            <w:tcW w:w="1050" w:type="dxa"/>
          </w:tcPr>
          <w:p w14:paraId="5F6E1CE6" w14:textId="77777777" w:rsidR="006041A7" w:rsidRDefault="00000000">
            <w:pPr>
              <w:pStyle w:val="Els-table-text"/>
              <w:widowControl w:val="0"/>
              <w:jc w:val="right"/>
            </w:pPr>
            <w:r>
              <w:t>4.16</w:t>
            </w:r>
          </w:p>
        </w:tc>
        <w:tc>
          <w:tcPr>
            <w:tcW w:w="1052" w:type="dxa"/>
          </w:tcPr>
          <w:p w14:paraId="1E577D2C" w14:textId="77777777" w:rsidR="006041A7" w:rsidRDefault="00000000">
            <w:pPr>
              <w:pStyle w:val="Els-table-text"/>
              <w:widowControl w:val="0"/>
              <w:jc w:val="right"/>
            </w:pPr>
            <w:r>
              <w:t>1.10</w:t>
            </w:r>
          </w:p>
        </w:tc>
        <w:tc>
          <w:tcPr>
            <w:tcW w:w="1052" w:type="dxa"/>
          </w:tcPr>
          <w:p w14:paraId="1D69BDC1" w14:textId="77777777" w:rsidR="006041A7" w:rsidRDefault="00000000">
            <w:pPr>
              <w:pStyle w:val="Els-table-text"/>
              <w:widowControl w:val="0"/>
              <w:jc w:val="right"/>
            </w:pPr>
            <w:r>
              <w:t>2.80</w:t>
            </w:r>
          </w:p>
        </w:tc>
        <w:tc>
          <w:tcPr>
            <w:tcW w:w="1052" w:type="dxa"/>
          </w:tcPr>
          <w:p w14:paraId="7CA15480" w14:textId="77777777" w:rsidR="006041A7" w:rsidRDefault="00000000">
            <w:pPr>
              <w:pStyle w:val="Els-table-text"/>
              <w:widowControl w:val="0"/>
              <w:jc w:val="right"/>
            </w:pPr>
            <w:r>
              <w:t>4.20</w:t>
            </w:r>
          </w:p>
        </w:tc>
        <w:tc>
          <w:tcPr>
            <w:tcW w:w="1052" w:type="dxa"/>
          </w:tcPr>
          <w:p w14:paraId="5433A5F7" w14:textId="77777777" w:rsidR="006041A7" w:rsidRDefault="00000000">
            <w:pPr>
              <w:pStyle w:val="Els-table-text"/>
              <w:widowControl w:val="0"/>
              <w:jc w:val="right"/>
            </w:pPr>
            <w:r>
              <w:t>5.30</w:t>
            </w:r>
          </w:p>
        </w:tc>
        <w:tc>
          <w:tcPr>
            <w:tcW w:w="1052" w:type="dxa"/>
          </w:tcPr>
          <w:p w14:paraId="5C72CB1F" w14:textId="77777777" w:rsidR="006041A7" w:rsidRDefault="00000000">
            <w:pPr>
              <w:pStyle w:val="Els-table-text"/>
              <w:widowControl w:val="0"/>
              <w:jc w:val="right"/>
            </w:pPr>
            <w:r>
              <w:t>8.00</w:t>
            </w:r>
          </w:p>
        </w:tc>
      </w:tr>
      <w:tr w:rsidR="006041A7" w14:paraId="5B1B2418" w14:textId="77777777" w:rsidTr="004F06AC">
        <w:trPr>
          <w:jc w:val="center"/>
        </w:trPr>
        <w:tc>
          <w:tcPr>
            <w:tcW w:w="1666" w:type="dxa"/>
          </w:tcPr>
          <w:p w14:paraId="56C18089" w14:textId="77777777" w:rsidR="006041A7" w:rsidRDefault="00000000">
            <w:pPr>
              <w:pStyle w:val="Els-table-text"/>
              <w:widowControl w:val="0"/>
            </w:pPr>
            <w:r>
              <w:t>AADTT</w:t>
            </w:r>
          </w:p>
        </w:tc>
        <w:tc>
          <w:tcPr>
            <w:tcW w:w="1050" w:type="dxa"/>
          </w:tcPr>
          <w:p w14:paraId="586CEB20" w14:textId="77777777" w:rsidR="006041A7" w:rsidRDefault="00000000">
            <w:pPr>
              <w:pStyle w:val="Els-table-text"/>
              <w:widowControl w:val="0"/>
              <w:jc w:val="right"/>
            </w:pPr>
            <w:r>
              <w:t>452</w:t>
            </w:r>
          </w:p>
        </w:tc>
        <w:tc>
          <w:tcPr>
            <w:tcW w:w="1052" w:type="dxa"/>
          </w:tcPr>
          <w:p w14:paraId="6584FEEB" w14:textId="77777777" w:rsidR="006041A7" w:rsidRDefault="00000000">
            <w:pPr>
              <w:pStyle w:val="Els-table-text"/>
              <w:widowControl w:val="0"/>
              <w:jc w:val="right"/>
            </w:pPr>
            <w:r>
              <w:t>4</w:t>
            </w:r>
          </w:p>
        </w:tc>
        <w:tc>
          <w:tcPr>
            <w:tcW w:w="1052" w:type="dxa"/>
          </w:tcPr>
          <w:p w14:paraId="3A346479" w14:textId="77777777" w:rsidR="006041A7" w:rsidRDefault="00000000">
            <w:pPr>
              <w:pStyle w:val="Els-table-text"/>
              <w:widowControl w:val="0"/>
              <w:jc w:val="right"/>
            </w:pPr>
            <w:r>
              <w:t>142</w:t>
            </w:r>
          </w:p>
        </w:tc>
        <w:tc>
          <w:tcPr>
            <w:tcW w:w="1052" w:type="dxa"/>
          </w:tcPr>
          <w:p w14:paraId="06FF4D67" w14:textId="77777777" w:rsidR="006041A7" w:rsidRDefault="00000000">
            <w:pPr>
              <w:pStyle w:val="Els-table-text"/>
              <w:widowControl w:val="0"/>
              <w:jc w:val="right"/>
            </w:pPr>
            <w:r>
              <w:t>262</w:t>
            </w:r>
          </w:p>
        </w:tc>
        <w:tc>
          <w:tcPr>
            <w:tcW w:w="1052" w:type="dxa"/>
          </w:tcPr>
          <w:p w14:paraId="0B491AEC" w14:textId="77777777" w:rsidR="006041A7" w:rsidRDefault="00000000">
            <w:pPr>
              <w:pStyle w:val="Els-table-text"/>
              <w:widowControl w:val="0"/>
              <w:jc w:val="right"/>
            </w:pPr>
            <w:r>
              <w:t>526</w:t>
            </w:r>
          </w:p>
        </w:tc>
        <w:tc>
          <w:tcPr>
            <w:tcW w:w="1052" w:type="dxa"/>
          </w:tcPr>
          <w:p w14:paraId="0E9A938C" w14:textId="77777777" w:rsidR="006041A7" w:rsidRDefault="00000000">
            <w:pPr>
              <w:pStyle w:val="Els-table-text"/>
              <w:widowControl w:val="0"/>
              <w:jc w:val="right"/>
            </w:pPr>
            <w:r>
              <w:t>3126</w:t>
            </w:r>
          </w:p>
        </w:tc>
      </w:tr>
      <w:tr w:rsidR="006041A7" w14:paraId="287695AF" w14:textId="77777777" w:rsidTr="004F06AC">
        <w:trPr>
          <w:jc w:val="center"/>
        </w:trPr>
        <w:tc>
          <w:tcPr>
            <w:tcW w:w="1666" w:type="dxa"/>
          </w:tcPr>
          <w:p w14:paraId="3B449C70" w14:textId="77777777" w:rsidR="006041A7" w:rsidRDefault="00000000">
            <w:pPr>
              <w:pStyle w:val="Els-table-text"/>
              <w:widowControl w:val="0"/>
            </w:pPr>
            <w:r>
              <w:t>Precipitation (mm)</w:t>
            </w:r>
          </w:p>
        </w:tc>
        <w:tc>
          <w:tcPr>
            <w:tcW w:w="1050" w:type="dxa"/>
          </w:tcPr>
          <w:p w14:paraId="523247DB" w14:textId="77777777" w:rsidR="006041A7" w:rsidRDefault="00000000">
            <w:pPr>
              <w:pStyle w:val="Els-table-text"/>
              <w:widowControl w:val="0"/>
              <w:jc w:val="right"/>
            </w:pPr>
            <w:r>
              <w:t>1010</w:t>
            </w:r>
          </w:p>
        </w:tc>
        <w:tc>
          <w:tcPr>
            <w:tcW w:w="1052" w:type="dxa"/>
          </w:tcPr>
          <w:p w14:paraId="6DFB8E39" w14:textId="77777777" w:rsidR="006041A7" w:rsidRDefault="00000000">
            <w:pPr>
              <w:pStyle w:val="Els-table-text"/>
              <w:widowControl w:val="0"/>
              <w:jc w:val="right"/>
            </w:pPr>
            <w:r>
              <w:t>92</w:t>
            </w:r>
          </w:p>
        </w:tc>
        <w:tc>
          <w:tcPr>
            <w:tcW w:w="1052" w:type="dxa"/>
          </w:tcPr>
          <w:p w14:paraId="668C0F99" w14:textId="77777777" w:rsidR="006041A7" w:rsidRDefault="00000000">
            <w:pPr>
              <w:pStyle w:val="Els-table-text"/>
              <w:widowControl w:val="0"/>
              <w:jc w:val="right"/>
            </w:pPr>
            <w:r>
              <w:t>715</w:t>
            </w:r>
          </w:p>
        </w:tc>
        <w:tc>
          <w:tcPr>
            <w:tcW w:w="1052" w:type="dxa"/>
          </w:tcPr>
          <w:p w14:paraId="263F5A31" w14:textId="77777777" w:rsidR="006041A7" w:rsidRDefault="00000000">
            <w:pPr>
              <w:pStyle w:val="Els-table-text"/>
              <w:widowControl w:val="0"/>
              <w:jc w:val="right"/>
            </w:pPr>
            <w:r>
              <w:t>1061</w:t>
            </w:r>
          </w:p>
        </w:tc>
        <w:tc>
          <w:tcPr>
            <w:tcW w:w="1052" w:type="dxa"/>
          </w:tcPr>
          <w:p w14:paraId="6773DC12" w14:textId="77777777" w:rsidR="006041A7" w:rsidRDefault="00000000">
            <w:pPr>
              <w:pStyle w:val="Els-table-text"/>
              <w:widowControl w:val="0"/>
              <w:jc w:val="right"/>
            </w:pPr>
            <w:r>
              <w:t>1334</w:t>
            </w:r>
          </w:p>
        </w:tc>
        <w:tc>
          <w:tcPr>
            <w:tcW w:w="1052" w:type="dxa"/>
          </w:tcPr>
          <w:p w14:paraId="62CE894F" w14:textId="77777777" w:rsidR="006041A7" w:rsidRDefault="00000000">
            <w:pPr>
              <w:pStyle w:val="Els-table-text"/>
              <w:widowControl w:val="0"/>
              <w:jc w:val="right"/>
            </w:pPr>
            <w:r>
              <w:t>2091</w:t>
            </w:r>
          </w:p>
        </w:tc>
      </w:tr>
      <w:tr w:rsidR="006041A7" w14:paraId="3A5E377C" w14:textId="77777777" w:rsidTr="004F06AC">
        <w:trPr>
          <w:jc w:val="center"/>
        </w:trPr>
        <w:tc>
          <w:tcPr>
            <w:tcW w:w="1666" w:type="dxa"/>
            <w:tcBorders>
              <w:bottom w:val="single" w:sz="4" w:space="0" w:color="000000"/>
            </w:tcBorders>
          </w:tcPr>
          <w:p w14:paraId="68592952" w14:textId="77777777" w:rsidR="006041A7" w:rsidRDefault="00000000">
            <w:pPr>
              <w:pStyle w:val="Els-table-text"/>
              <w:widowControl w:val="0"/>
            </w:pPr>
            <w:r>
              <w:t>Temperature (°C)</w:t>
            </w:r>
          </w:p>
        </w:tc>
        <w:tc>
          <w:tcPr>
            <w:tcW w:w="1050" w:type="dxa"/>
            <w:tcBorders>
              <w:bottom w:val="single" w:sz="4" w:space="0" w:color="000000"/>
            </w:tcBorders>
          </w:tcPr>
          <w:p w14:paraId="3F932B52" w14:textId="77777777" w:rsidR="006041A7" w:rsidRDefault="00000000">
            <w:pPr>
              <w:pStyle w:val="Els-table-text"/>
              <w:widowControl w:val="0"/>
              <w:jc w:val="right"/>
            </w:pPr>
            <w:r>
              <w:t>13.80</w:t>
            </w:r>
          </w:p>
        </w:tc>
        <w:tc>
          <w:tcPr>
            <w:tcW w:w="1052" w:type="dxa"/>
            <w:tcBorders>
              <w:bottom w:val="single" w:sz="4" w:space="0" w:color="000000"/>
            </w:tcBorders>
          </w:tcPr>
          <w:p w14:paraId="0BF1BE49" w14:textId="77777777" w:rsidR="006041A7" w:rsidRDefault="00000000">
            <w:pPr>
              <w:pStyle w:val="Els-table-text"/>
              <w:widowControl w:val="0"/>
              <w:jc w:val="right"/>
            </w:pPr>
            <w:r>
              <w:t>2.70</w:t>
            </w:r>
          </w:p>
        </w:tc>
        <w:tc>
          <w:tcPr>
            <w:tcW w:w="1052" w:type="dxa"/>
            <w:tcBorders>
              <w:bottom w:val="single" w:sz="4" w:space="0" w:color="000000"/>
            </w:tcBorders>
          </w:tcPr>
          <w:p w14:paraId="541DB3A9" w14:textId="77777777" w:rsidR="006041A7" w:rsidRDefault="00000000">
            <w:pPr>
              <w:pStyle w:val="Els-table-text"/>
              <w:widowControl w:val="0"/>
              <w:jc w:val="right"/>
            </w:pPr>
            <w:r>
              <w:t>7.90</w:t>
            </w:r>
          </w:p>
        </w:tc>
        <w:tc>
          <w:tcPr>
            <w:tcW w:w="1052" w:type="dxa"/>
            <w:tcBorders>
              <w:bottom w:val="single" w:sz="4" w:space="0" w:color="000000"/>
            </w:tcBorders>
          </w:tcPr>
          <w:p w14:paraId="12823CA1" w14:textId="77777777" w:rsidR="006041A7" w:rsidRDefault="00000000">
            <w:pPr>
              <w:pStyle w:val="Els-table-text"/>
              <w:widowControl w:val="0"/>
              <w:jc w:val="right"/>
            </w:pPr>
            <w:r>
              <w:t>15.30</w:t>
            </w:r>
          </w:p>
        </w:tc>
        <w:tc>
          <w:tcPr>
            <w:tcW w:w="1052" w:type="dxa"/>
            <w:tcBorders>
              <w:bottom w:val="single" w:sz="4" w:space="0" w:color="000000"/>
            </w:tcBorders>
          </w:tcPr>
          <w:p w14:paraId="295CA4FC" w14:textId="77777777" w:rsidR="006041A7" w:rsidRDefault="00000000">
            <w:pPr>
              <w:pStyle w:val="Els-table-text"/>
              <w:widowControl w:val="0"/>
              <w:jc w:val="right"/>
            </w:pPr>
            <w:r>
              <w:t>17.50</w:t>
            </w:r>
          </w:p>
        </w:tc>
        <w:tc>
          <w:tcPr>
            <w:tcW w:w="1052" w:type="dxa"/>
            <w:tcBorders>
              <w:bottom w:val="single" w:sz="4" w:space="0" w:color="000000"/>
            </w:tcBorders>
          </w:tcPr>
          <w:p w14:paraId="62322FBC" w14:textId="77777777" w:rsidR="006041A7" w:rsidRDefault="00000000">
            <w:pPr>
              <w:pStyle w:val="Els-table-text"/>
              <w:widowControl w:val="0"/>
              <w:jc w:val="right"/>
            </w:pPr>
            <w:r>
              <w:t>25.90</w:t>
            </w:r>
          </w:p>
        </w:tc>
      </w:tr>
    </w:tbl>
    <w:p w14:paraId="39C408D3" w14:textId="77777777" w:rsidR="004F06AC" w:rsidRDefault="004F06AC" w:rsidP="004F06AC">
      <w:pPr>
        <w:pStyle w:val="Els-body-text"/>
      </w:pPr>
    </w:p>
    <w:p w14:paraId="234BD7F3" w14:textId="5FEBB880" w:rsidR="005C547B" w:rsidRDefault="00D62835" w:rsidP="00D62835">
      <w:pPr>
        <w:pStyle w:val="Els-body-text"/>
      </w:pPr>
      <w:r>
        <w:t xml:space="preserve">The data under study are distributed between 1989 and 2017. </w:t>
      </w:r>
      <w:r w:rsidR="00C20EE0">
        <w:t>Meanwhile, i</w:t>
      </w:r>
      <w:r w:rsidR="00600287">
        <w:t>nformation</w:t>
      </w:r>
      <w:r>
        <w:t xml:space="preserve"> </w:t>
      </w:r>
      <w:r w:rsidR="00600287">
        <w:t>is</w:t>
      </w:r>
      <w:r>
        <w:t xml:space="preserve"> not available for </w:t>
      </w:r>
      <w:r w:rsidR="00C20EE0">
        <w:t>each</w:t>
      </w:r>
      <w:r>
        <w:t xml:space="preserve"> section in all monitoring years. Most of the data used are concentrated between 1992 and 1999. </w:t>
      </w:r>
      <w:r w:rsidR="005C547B" w:rsidRPr="005C547B">
        <w:t xml:space="preserve">Also, </w:t>
      </w:r>
      <w:r w:rsidR="00600287" w:rsidRPr="00600287">
        <w:t xml:space="preserve">the data are concentrated in sections with an IRI lower than </w:t>
      </w:r>
      <w:r w:rsidR="008C2372">
        <w:t>two</w:t>
      </w:r>
      <w:r w:rsidR="00600287" w:rsidRPr="00600287">
        <w:t>.</w:t>
      </w:r>
      <w:r w:rsidR="00600287">
        <w:t xml:space="preserve"> </w:t>
      </w:r>
      <w:r w:rsidR="005C547B" w:rsidRPr="005C547B">
        <w:t>Consequently, the model is expected to have better results for lower IRI values.</w:t>
      </w:r>
    </w:p>
    <w:p w14:paraId="65DB8190" w14:textId="15DEE6E0" w:rsidR="00D62835" w:rsidRDefault="00D62835" w:rsidP="00D62835">
      <w:pPr>
        <w:pStyle w:val="Els-body-text"/>
      </w:pPr>
      <w:r>
        <w:t>The training features were Structural Number (SN), Annual Average Daily Truck Traffic (AADTT), Total Annual Precipitation (TAP), and Annual Temperature Average (ATA), while the target (value to be predicted) is the IRI.</w:t>
      </w:r>
    </w:p>
    <w:p w14:paraId="2195DFEF" w14:textId="369B5B97" w:rsidR="004F06AC" w:rsidRDefault="005C547B" w:rsidP="004F06AC">
      <w:pPr>
        <w:pStyle w:val="Els-body-text"/>
      </w:pPr>
      <w:r>
        <w:t>T</w:t>
      </w:r>
      <w:r w:rsidR="004F06AC" w:rsidRPr="004F06AC">
        <w:t xml:space="preserve">he data used </w:t>
      </w:r>
      <w:r w:rsidR="00C620D5">
        <w:t>to</w:t>
      </w:r>
      <w:r w:rsidR="004F06AC" w:rsidRPr="004F06AC">
        <w:t xml:space="preserve"> </w:t>
      </w:r>
      <w:r w:rsidR="00A71D7C">
        <w:t>develop</w:t>
      </w:r>
      <w:r w:rsidR="004F06AC" w:rsidRPr="004F06AC">
        <w:t xml:space="preserve"> the ML model can best be viewed in </w:t>
      </w:r>
      <w:r w:rsidR="004F06AC">
        <w:fldChar w:fldCharType="begin"/>
      </w:r>
      <w:r w:rsidR="004F06AC">
        <w:instrText xml:space="preserve"> REF _Ref119417373 \h </w:instrText>
      </w:r>
      <w:r w:rsidR="004F06AC">
        <w:fldChar w:fldCharType="separate"/>
      </w:r>
      <w:r w:rsidR="00792D66">
        <w:t xml:space="preserve">Figure </w:t>
      </w:r>
      <w:r w:rsidR="00792D66">
        <w:rPr>
          <w:noProof/>
        </w:rPr>
        <w:t>4</w:t>
      </w:r>
      <w:r w:rsidR="004F06AC">
        <w:fldChar w:fldCharType="end"/>
      </w:r>
      <w:r w:rsidR="004F06AC" w:rsidRPr="004F06AC">
        <w:t>. In this figure, the lower part of the triangle represents the scatter plot</w:t>
      </w:r>
      <w:r w:rsidR="00625A2E">
        <w:t>,</w:t>
      </w:r>
      <w:r w:rsidR="004F06AC" w:rsidRPr="004F06AC">
        <w:t xml:space="preserve"> and the upper part </w:t>
      </w:r>
      <w:r w:rsidR="00625A2E">
        <w:t xml:space="preserve">represents </w:t>
      </w:r>
      <w:r w:rsidR="004F06AC" w:rsidRPr="004F06AC">
        <w:t>the correlation between variables.</w:t>
      </w:r>
      <w:r w:rsidR="00D62835">
        <w:t xml:space="preserve"> </w:t>
      </w:r>
      <w:r w:rsidR="00E93E7D" w:rsidRPr="00625A2E">
        <w:t>As expected, the highest correlation is related to the AADTT and the SN, i.e., the roads with higher traffic were designed with a more robust structure.</w:t>
      </w:r>
    </w:p>
    <w:p w14:paraId="66F54A18" w14:textId="77777777" w:rsidR="005C547B" w:rsidRDefault="005C547B" w:rsidP="004F06AC">
      <w:pPr>
        <w:pStyle w:val="Els-body-text"/>
      </w:pPr>
    </w:p>
    <w:p w14:paraId="213F2F5F" w14:textId="32077EFD" w:rsidR="004F06AC" w:rsidRDefault="004F06AC" w:rsidP="004F06AC">
      <w:pPr>
        <w:pStyle w:val="BodyText"/>
        <w:keepNext/>
        <w:jc w:val="center"/>
      </w:pPr>
      <w:r>
        <w:rPr>
          <w:noProof/>
        </w:rPr>
        <w:lastRenderedPageBreak/>
        <w:drawing>
          <wp:inline distT="0" distB="0" distL="0" distR="0" wp14:anchorId="649F724B" wp14:editId="01CC044B">
            <wp:extent cx="7367280" cy="5220000"/>
            <wp:effectExtent l="6985" t="0" r="0" b="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7367280" cy="5220000"/>
                    </a:xfrm>
                    <a:prstGeom prst="rect">
                      <a:avLst/>
                    </a:prstGeom>
                  </pic:spPr>
                </pic:pic>
              </a:graphicData>
            </a:graphic>
          </wp:inline>
        </w:drawing>
      </w:r>
    </w:p>
    <w:p w14:paraId="10091520" w14:textId="43D4B75D" w:rsidR="004F06AC" w:rsidRDefault="004F06AC" w:rsidP="004F06AC">
      <w:pPr>
        <w:pStyle w:val="Els-caption"/>
        <w:jc w:val="center"/>
      </w:pPr>
      <w:bookmarkStart w:id="6" w:name="_Ref119417373"/>
      <w:r>
        <w:t xml:space="preserve">Figure </w:t>
      </w:r>
      <w:r>
        <w:fldChar w:fldCharType="begin"/>
      </w:r>
      <w:r>
        <w:instrText xml:space="preserve"> SEQ Figure \* ARABIC </w:instrText>
      </w:r>
      <w:r>
        <w:fldChar w:fldCharType="separate"/>
      </w:r>
      <w:r w:rsidR="00792D66">
        <w:rPr>
          <w:noProof/>
        </w:rPr>
        <w:t>4</w:t>
      </w:r>
      <w:r>
        <w:fldChar w:fldCharType="end"/>
      </w:r>
      <w:bookmarkEnd w:id="6"/>
      <w:r>
        <w:t xml:space="preserve">. </w:t>
      </w:r>
      <w:r w:rsidR="00A71D7C" w:rsidRPr="00A71D7C">
        <w:t>Matrix with processed data for model development</w:t>
      </w:r>
      <w:r w:rsidRPr="004F06AC">
        <w:t xml:space="preserve"> </w:t>
      </w:r>
    </w:p>
    <w:p w14:paraId="4B835102" w14:textId="58BF6EC3" w:rsidR="006041A7" w:rsidRDefault="00000000">
      <w:pPr>
        <w:pStyle w:val="Els-2ndorder-head"/>
        <w:numPr>
          <w:ilvl w:val="1"/>
          <w:numId w:val="16"/>
        </w:numPr>
      </w:pPr>
      <w:r>
        <w:lastRenderedPageBreak/>
        <w:t>Data processing</w:t>
      </w:r>
    </w:p>
    <w:p w14:paraId="07C7A614" w14:textId="2FBF323B" w:rsidR="006041A7" w:rsidRDefault="00000000">
      <w:pPr>
        <w:pStyle w:val="Els-body-text"/>
      </w:pPr>
      <w:r>
        <w:t xml:space="preserve">The data were organized in a relational database (rows and columns). For each row, the information presented corresponds to a section and year. There is no correlation between different years for the same section. Consequently, each row corresponds to an individual input for the machine learning model, with features and a target. </w:t>
      </w:r>
      <w:r w:rsidR="008C2372">
        <w:rPr>
          <w:rStyle w:val="rynqvb"/>
          <w:lang w:val="en"/>
        </w:rPr>
        <w:t xml:space="preserve">A snippet with the first five rows is shown in </w:t>
      </w:r>
      <w:r w:rsidR="00625A2E">
        <w:fldChar w:fldCharType="begin"/>
      </w:r>
      <w:r w:rsidR="00625A2E">
        <w:instrText xml:space="preserve"> REF _Ref119419585 \h </w:instrText>
      </w:r>
      <w:r w:rsidR="00625A2E">
        <w:fldChar w:fldCharType="separate"/>
      </w:r>
      <w:r w:rsidR="00792D66">
        <w:t xml:space="preserve">Table </w:t>
      </w:r>
      <w:r w:rsidR="00792D66">
        <w:rPr>
          <w:noProof/>
        </w:rPr>
        <w:t>2</w:t>
      </w:r>
      <w:r w:rsidR="00625A2E">
        <w:fldChar w:fldCharType="end"/>
      </w:r>
      <w:r w:rsidR="00625A2E" w:rsidRPr="00625A2E">
        <w:t>.</w:t>
      </w:r>
    </w:p>
    <w:p w14:paraId="3CBDCF4A" w14:textId="5ABBBE86" w:rsidR="00625A2E" w:rsidRDefault="00625A2E" w:rsidP="00625A2E">
      <w:pPr>
        <w:pStyle w:val="Els-caption"/>
        <w:spacing w:after="80"/>
        <w:ind w:firstLine="720"/>
      </w:pPr>
      <w:bookmarkStart w:id="7" w:name="_Ref119419585"/>
      <w:r>
        <w:t xml:space="preserve">Table </w:t>
      </w:r>
      <w:r>
        <w:fldChar w:fldCharType="begin"/>
      </w:r>
      <w:r>
        <w:instrText xml:space="preserve"> SEQ Table \* ARABIC </w:instrText>
      </w:r>
      <w:r>
        <w:fldChar w:fldCharType="separate"/>
      </w:r>
      <w:r w:rsidR="00792D66">
        <w:rPr>
          <w:noProof/>
        </w:rPr>
        <w:t>2</w:t>
      </w:r>
      <w:r>
        <w:fldChar w:fldCharType="end"/>
      </w:r>
      <w:bookmarkEnd w:id="7"/>
      <w:r>
        <w:t>. D</w:t>
      </w:r>
      <w:r w:rsidRPr="00625A2E">
        <w:t>ata processed for the study</w:t>
      </w:r>
    </w:p>
    <w:tbl>
      <w:tblPr>
        <w:tblW w:w="7976" w:type="dxa"/>
        <w:jc w:val="center"/>
        <w:tblLayout w:type="fixed"/>
        <w:tblLook w:val="01E0" w:firstRow="1" w:lastRow="1" w:firstColumn="1" w:lastColumn="1" w:noHBand="0" w:noVBand="0"/>
      </w:tblPr>
      <w:tblGrid>
        <w:gridCol w:w="567"/>
        <w:gridCol w:w="993"/>
        <w:gridCol w:w="1559"/>
        <w:gridCol w:w="1417"/>
        <w:gridCol w:w="1017"/>
        <w:gridCol w:w="1211"/>
        <w:gridCol w:w="1212"/>
      </w:tblGrid>
      <w:tr w:rsidR="00625A2E" w14:paraId="0BBCC8BE" w14:textId="77777777" w:rsidTr="00625A2E">
        <w:trPr>
          <w:jc w:val="center"/>
        </w:trPr>
        <w:tc>
          <w:tcPr>
            <w:tcW w:w="567" w:type="dxa"/>
            <w:tcBorders>
              <w:top w:val="single" w:sz="4" w:space="0" w:color="000000"/>
              <w:bottom w:val="single" w:sz="4" w:space="0" w:color="000000"/>
            </w:tcBorders>
          </w:tcPr>
          <w:p w14:paraId="58C63135" w14:textId="5C6FCDCF" w:rsidR="00625A2E" w:rsidRDefault="00625A2E" w:rsidP="00625A2E">
            <w:pPr>
              <w:pStyle w:val="Els-table-text"/>
              <w:widowControl w:val="0"/>
              <w:jc w:val="both"/>
            </w:pPr>
            <w:r>
              <w:t>ID</w:t>
            </w:r>
          </w:p>
        </w:tc>
        <w:tc>
          <w:tcPr>
            <w:tcW w:w="993" w:type="dxa"/>
            <w:tcBorders>
              <w:top w:val="single" w:sz="4" w:space="0" w:color="000000"/>
              <w:bottom w:val="single" w:sz="4" w:space="0" w:color="000000"/>
            </w:tcBorders>
          </w:tcPr>
          <w:p w14:paraId="465AAA9A" w14:textId="1A193387" w:rsidR="00625A2E" w:rsidRDefault="00625A2E" w:rsidP="00806BD9">
            <w:pPr>
              <w:pStyle w:val="Els-table-text"/>
              <w:widowControl w:val="0"/>
              <w:jc w:val="right"/>
            </w:pPr>
            <w:r>
              <w:t>Year</w:t>
            </w:r>
          </w:p>
        </w:tc>
        <w:tc>
          <w:tcPr>
            <w:tcW w:w="1559" w:type="dxa"/>
            <w:tcBorders>
              <w:top w:val="single" w:sz="4" w:space="0" w:color="000000"/>
              <w:bottom w:val="single" w:sz="4" w:space="0" w:color="000000"/>
            </w:tcBorders>
          </w:tcPr>
          <w:p w14:paraId="1F4FA273" w14:textId="5BE7EA4A" w:rsidR="00625A2E" w:rsidRDefault="00625A2E" w:rsidP="00806BD9">
            <w:pPr>
              <w:pStyle w:val="Els-table-text"/>
              <w:widowControl w:val="0"/>
              <w:jc w:val="right"/>
            </w:pPr>
            <w:r>
              <w:t>Precipitation (mm)</w:t>
            </w:r>
          </w:p>
        </w:tc>
        <w:tc>
          <w:tcPr>
            <w:tcW w:w="1417" w:type="dxa"/>
            <w:tcBorders>
              <w:top w:val="single" w:sz="4" w:space="0" w:color="000000"/>
              <w:bottom w:val="single" w:sz="4" w:space="0" w:color="000000"/>
            </w:tcBorders>
          </w:tcPr>
          <w:p w14:paraId="4D17DAB6" w14:textId="3AA01D2A" w:rsidR="00625A2E" w:rsidRDefault="00625A2E" w:rsidP="00806BD9">
            <w:pPr>
              <w:pStyle w:val="Els-table-text"/>
              <w:widowControl w:val="0"/>
              <w:jc w:val="right"/>
            </w:pPr>
            <w:r>
              <w:t>Temperature (°C)</w:t>
            </w:r>
          </w:p>
        </w:tc>
        <w:tc>
          <w:tcPr>
            <w:tcW w:w="1017" w:type="dxa"/>
            <w:tcBorders>
              <w:top w:val="single" w:sz="4" w:space="0" w:color="000000"/>
              <w:bottom w:val="single" w:sz="4" w:space="0" w:color="000000"/>
            </w:tcBorders>
          </w:tcPr>
          <w:p w14:paraId="272E5627" w14:textId="5CAE13AD" w:rsidR="00625A2E" w:rsidRDefault="00625A2E" w:rsidP="00806BD9">
            <w:pPr>
              <w:pStyle w:val="Els-table-text"/>
              <w:widowControl w:val="0"/>
              <w:jc w:val="right"/>
            </w:pPr>
            <w:r>
              <w:t>AADTT</w:t>
            </w:r>
          </w:p>
        </w:tc>
        <w:tc>
          <w:tcPr>
            <w:tcW w:w="1211" w:type="dxa"/>
            <w:tcBorders>
              <w:top w:val="single" w:sz="4" w:space="0" w:color="000000"/>
              <w:bottom w:val="single" w:sz="4" w:space="0" w:color="000000"/>
            </w:tcBorders>
          </w:tcPr>
          <w:p w14:paraId="37ABEE6F" w14:textId="2B532FD1" w:rsidR="00625A2E" w:rsidRDefault="00625A2E" w:rsidP="00806BD9">
            <w:pPr>
              <w:pStyle w:val="Els-table-text"/>
              <w:widowControl w:val="0"/>
              <w:jc w:val="right"/>
            </w:pPr>
            <w:r>
              <w:t>SN</w:t>
            </w:r>
          </w:p>
        </w:tc>
        <w:tc>
          <w:tcPr>
            <w:tcW w:w="1212" w:type="dxa"/>
            <w:tcBorders>
              <w:top w:val="single" w:sz="4" w:space="0" w:color="000000"/>
              <w:bottom w:val="single" w:sz="4" w:space="0" w:color="000000"/>
            </w:tcBorders>
          </w:tcPr>
          <w:p w14:paraId="59E6F11D" w14:textId="0588AE20" w:rsidR="00625A2E" w:rsidRDefault="00625A2E" w:rsidP="00806BD9">
            <w:pPr>
              <w:pStyle w:val="Els-table-text"/>
              <w:widowControl w:val="0"/>
              <w:jc w:val="right"/>
            </w:pPr>
            <w:r w:rsidRPr="00625A2E">
              <w:t>IRI (m/km)</w:t>
            </w:r>
          </w:p>
        </w:tc>
      </w:tr>
      <w:tr w:rsidR="00625A2E" w14:paraId="0D3ABE6C" w14:textId="77777777" w:rsidTr="00625A2E">
        <w:trPr>
          <w:jc w:val="center"/>
        </w:trPr>
        <w:tc>
          <w:tcPr>
            <w:tcW w:w="567" w:type="dxa"/>
            <w:tcBorders>
              <w:top w:val="single" w:sz="4" w:space="0" w:color="000000"/>
            </w:tcBorders>
          </w:tcPr>
          <w:p w14:paraId="646DE761" w14:textId="3C41EE72" w:rsidR="00625A2E" w:rsidRDefault="00625A2E" w:rsidP="00625A2E">
            <w:pPr>
              <w:pStyle w:val="Els-table-text"/>
              <w:widowControl w:val="0"/>
              <w:jc w:val="both"/>
            </w:pPr>
            <w:r w:rsidRPr="004616F8">
              <w:t>773</w:t>
            </w:r>
          </w:p>
        </w:tc>
        <w:tc>
          <w:tcPr>
            <w:tcW w:w="993" w:type="dxa"/>
            <w:tcBorders>
              <w:top w:val="single" w:sz="4" w:space="0" w:color="000000"/>
            </w:tcBorders>
          </w:tcPr>
          <w:p w14:paraId="67526394" w14:textId="5F9E7FD4" w:rsidR="00625A2E" w:rsidRDefault="00625A2E" w:rsidP="00625A2E">
            <w:pPr>
              <w:pStyle w:val="Els-table-text"/>
              <w:widowControl w:val="0"/>
              <w:jc w:val="right"/>
            </w:pPr>
            <w:r w:rsidRPr="0026292B">
              <w:t>1989</w:t>
            </w:r>
          </w:p>
        </w:tc>
        <w:tc>
          <w:tcPr>
            <w:tcW w:w="1559" w:type="dxa"/>
            <w:tcBorders>
              <w:top w:val="single" w:sz="4" w:space="0" w:color="000000"/>
            </w:tcBorders>
            <w:vAlign w:val="center"/>
          </w:tcPr>
          <w:p w14:paraId="5EC321D2" w14:textId="6C5A3FF4" w:rsidR="00625A2E" w:rsidRDefault="00625A2E" w:rsidP="00625A2E">
            <w:pPr>
              <w:pStyle w:val="Els-table-text"/>
              <w:widowControl w:val="0"/>
              <w:jc w:val="right"/>
            </w:pPr>
            <w:r w:rsidRPr="00625A2E">
              <w:t>434</w:t>
            </w:r>
          </w:p>
        </w:tc>
        <w:tc>
          <w:tcPr>
            <w:tcW w:w="1417" w:type="dxa"/>
            <w:tcBorders>
              <w:top w:val="single" w:sz="4" w:space="0" w:color="000000"/>
            </w:tcBorders>
            <w:vAlign w:val="center"/>
          </w:tcPr>
          <w:p w14:paraId="7EF55532" w14:textId="0559FE0E" w:rsidR="00625A2E" w:rsidRDefault="00625A2E" w:rsidP="00625A2E">
            <w:pPr>
              <w:pStyle w:val="Els-table-text"/>
              <w:widowControl w:val="0"/>
              <w:jc w:val="right"/>
            </w:pPr>
            <w:r w:rsidRPr="00625A2E">
              <w:t>15.1</w:t>
            </w:r>
          </w:p>
        </w:tc>
        <w:tc>
          <w:tcPr>
            <w:tcW w:w="1017" w:type="dxa"/>
            <w:tcBorders>
              <w:top w:val="single" w:sz="4" w:space="0" w:color="000000"/>
            </w:tcBorders>
          </w:tcPr>
          <w:p w14:paraId="24D24C30" w14:textId="78FB2355" w:rsidR="00625A2E" w:rsidRDefault="00625A2E" w:rsidP="00625A2E">
            <w:pPr>
              <w:pStyle w:val="Els-table-text"/>
              <w:widowControl w:val="0"/>
              <w:jc w:val="right"/>
            </w:pPr>
            <w:r w:rsidRPr="00E921D1">
              <w:t>520</w:t>
            </w:r>
          </w:p>
        </w:tc>
        <w:tc>
          <w:tcPr>
            <w:tcW w:w="1211" w:type="dxa"/>
            <w:tcBorders>
              <w:top w:val="single" w:sz="4" w:space="0" w:color="000000"/>
            </w:tcBorders>
            <w:vAlign w:val="center"/>
          </w:tcPr>
          <w:p w14:paraId="32C18C01" w14:textId="4190CE04" w:rsidR="00625A2E" w:rsidRDefault="00625A2E" w:rsidP="00625A2E">
            <w:pPr>
              <w:pStyle w:val="Els-table-text"/>
              <w:widowControl w:val="0"/>
              <w:jc w:val="right"/>
            </w:pPr>
            <w:r w:rsidRPr="00625A2E">
              <w:t>4.7</w:t>
            </w:r>
          </w:p>
        </w:tc>
        <w:tc>
          <w:tcPr>
            <w:tcW w:w="1212" w:type="dxa"/>
            <w:tcBorders>
              <w:top w:val="single" w:sz="4" w:space="0" w:color="000000"/>
            </w:tcBorders>
          </w:tcPr>
          <w:p w14:paraId="4624CF8A" w14:textId="586F0148" w:rsidR="00625A2E" w:rsidRDefault="00625A2E" w:rsidP="00625A2E">
            <w:pPr>
              <w:pStyle w:val="Els-table-text"/>
              <w:widowControl w:val="0"/>
              <w:jc w:val="right"/>
            </w:pPr>
            <w:r w:rsidRPr="002E41CC">
              <w:t>0.</w:t>
            </w:r>
            <w:r>
              <w:t>90</w:t>
            </w:r>
          </w:p>
        </w:tc>
      </w:tr>
      <w:tr w:rsidR="00625A2E" w14:paraId="55FEBDB9" w14:textId="77777777" w:rsidTr="00625A2E">
        <w:trPr>
          <w:jc w:val="center"/>
        </w:trPr>
        <w:tc>
          <w:tcPr>
            <w:tcW w:w="567" w:type="dxa"/>
          </w:tcPr>
          <w:p w14:paraId="21A7EE2F" w14:textId="761532D5" w:rsidR="00625A2E" w:rsidRDefault="00625A2E" w:rsidP="00625A2E">
            <w:pPr>
              <w:pStyle w:val="Els-table-text"/>
              <w:widowControl w:val="0"/>
              <w:jc w:val="both"/>
            </w:pPr>
            <w:r w:rsidRPr="004616F8">
              <w:t>1181</w:t>
            </w:r>
          </w:p>
        </w:tc>
        <w:tc>
          <w:tcPr>
            <w:tcW w:w="993" w:type="dxa"/>
          </w:tcPr>
          <w:p w14:paraId="42693659" w14:textId="72214F4C" w:rsidR="00625A2E" w:rsidRDefault="00625A2E" w:rsidP="00625A2E">
            <w:pPr>
              <w:pStyle w:val="Els-table-text"/>
              <w:widowControl w:val="0"/>
              <w:jc w:val="right"/>
            </w:pPr>
            <w:r w:rsidRPr="0026292B">
              <w:t>1989</w:t>
            </w:r>
          </w:p>
        </w:tc>
        <w:tc>
          <w:tcPr>
            <w:tcW w:w="1559" w:type="dxa"/>
            <w:vAlign w:val="center"/>
          </w:tcPr>
          <w:p w14:paraId="5956D3CA" w14:textId="0BB9398C" w:rsidR="00625A2E" w:rsidRDefault="00625A2E" w:rsidP="00625A2E">
            <w:pPr>
              <w:pStyle w:val="Els-table-text"/>
              <w:widowControl w:val="0"/>
              <w:jc w:val="right"/>
            </w:pPr>
            <w:r w:rsidRPr="00625A2E">
              <w:t>140</w:t>
            </w:r>
            <w:r>
              <w:t>4</w:t>
            </w:r>
          </w:p>
        </w:tc>
        <w:tc>
          <w:tcPr>
            <w:tcW w:w="1417" w:type="dxa"/>
            <w:vAlign w:val="center"/>
          </w:tcPr>
          <w:p w14:paraId="7307D5F4" w14:textId="4591CBA9" w:rsidR="00625A2E" w:rsidRDefault="00625A2E" w:rsidP="00625A2E">
            <w:pPr>
              <w:pStyle w:val="Els-table-text"/>
              <w:widowControl w:val="0"/>
              <w:jc w:val="right"/>
            </w:pPr>
            <w:r w:rsidRPr="00625A2E">
              <w:t>4.4</w:t>
            </w:r>
          </w:p>
        </w:tc>
        <w:tc>
          <w:tcPr>
            <w:tcW w:w="1017" w:type="dxa"/>
          </w:tcPr>
          <w:p w14:paraId="0EA7EF39" w14:textId="4885BB10" w:rsidR="00625A2E" w:rsidRDefault="00625A2E" w:rsidP="00625A2E">
            <w:pPr>
              <w:pStyle w:val="Els-table-text"/>
              <w:widowControl w:val="0"/>
              <w:jc w:val="right"/>
            </w:pPr>
            <w:r w:rsidRPr="00E921D1">
              <w:t>195</w:t>
            </w:r>
          </w:p>
        </w:tc>
        <w:tc>
          <w:tcPr>
            <w:tcW w:w="1211" w:type="dxa"/>
            <w:vAlign w:val="center"/>
          </w:tcPr>
          <w:p w14:paraId="5B9121AA" w14:textId="04C2FDAE" w:rsidR="00625A2E" w:rsidRDefault="00625A2E" w:rsidP="00625A2E">
            <w:pPr>
              <w:pStyle w:val="Els-table-text"/>
              <w:widowControl w:val="0"/>
              <w:jc w:val="right"/>
            </w:pPr>
            <w:r w:rsidRPr="00625A2E">
              <w:t>2.8</w:t>
            </w:r>
          </w:p>
        </w:tc>
        <w:tc>
          <w:tcPr>
            <w:tcW w:w="1212" w:type="dxa"/>
          </w:tcPr>
          <w:p w14:paraId="69C56D4B" w14:textId="19F0C501" w:rsidR="00625A2E" w:rsidRDefault="00625A2E" w:rsidP="00625A2E">
            <w:pPr>
              <w:pStyle w:val="Els-table-text"/>
              <w:widowControl w:val="0"/>
              <w:jc w:val="right"/>
            </w:pPr>
            <w:r w:rsidRPr="002E41CC">
              <w:t>0.8</w:t>
            </w:r>
            <w:r>
              <w:t>7</w:t>
            </w:r>
          </w:p>
        </w:tc>
      </w:tr>
      <w:tr w:rsidR="00625A2E" w14:paraId="504ADC79" w14:textId="77777777" w:rsidTr="00625A2E">
        <w:trPr>
          <w:jc w:val="center"/>
        </w:trPr>
        <w:tc>
          <w:tcPr>
            <w:tcW w:w="567" w:type="dxa"/>
          </w:tcPr>
          <w:p w14:paraId="28C13621" w14:textId="4ED69308" w:rsidR="00625A2E" w:rsidRDefault="00625A2E" w:rsidP="00625A2E">
            <w:pPr>
              <w:pStyle w:val="Els-table-text"/>
              <w:widowControl w:val="0"/>
              <w:jc w:val="both"/>
            </w:pPr>
            <w:r w:rsidRPr="004616F8">
              <w:t>1182</w:t>
            </w:r>
          </w:p>
        </w:tc>
        <w:tc>
          <w:tcPr>
            <w:tcW w:w="993" w:type="dxa"/>
          </w:tcPr>
          <w:p w14:paraId="17465440" w14:textId="3206AB6B" w:rsidR="00625A2E" w:rsidRDefault="00625A2E" w:rsidP="00625A2E">
            <w:pPr>
              <w:pStyle w:val="Els-table-text"/>
              <w:widowControl w:val="0"/>
              <w:jc w:val="right"/>
            </w:pPr>
            <w:r w:rsidRPr="0026292B">
              <w:t>1989</w:t>
            </w:r>
          </w:p>
        </w:tc>
        <w:tc>
          <w:tcPr>
            <w:tcW w:w="1559" w:type="dxa"/>
            <w:vAlign w:val="center"/>
          </w:tcPr>
          <w:p w14:paraId="001AE0F0" w14:textId="7145050F" w:rsidR="00625A2E" w:rsidRDefault="00625A2E" w:rsidP="00625A2E">
            <w:pPr>
              <w:pStyle w:val="Els-table-text"/>
              <w:widowControl w:val="0"/>
              <w:jc w:val="right"/>
            </w:pPr>
            <w:r w:rsidRPr="00625A2E">
              <w:t>140</w:t>
            </w:r>
            <w:r>
              <w:t>4</w:t>
            </w:r>
          </w:p>
        </w:tc>
        <w:tc>
          <w:tcPr>
            <w:tcW w:w="1417" w:type="dxa"/>
            <w:vAlign w:val="center"/>
          </w:tcPr>
          <w:p w14:paraId="223407D1" w14:textId="59D70D05" w:rsidR="00625A2E" w:rsidRDefault="00625A2E" w:rsidP="00625A2E">
            <w:pPr>
              <w:pStyle w:val="Els-table-text"/>
              <w:widowControl w:val="0"/>
              <w:jc w:val="right"/>
            </w:pPr>
            <w:r w:rsidRPr="00625A2E">
              <w:t>4.4</w:t>
            </w:r>
          </w:p>
        </w:tc>
        <w:tc>
          <w:tcPr>
            <w:tcW w:w="1017" w:type="dxa"/>
          </w:tcPr>
          <w:p w14:paraId="411CB259" w14:textId="6443AC66" w:rsidR="00625A2E" w:rsidRDefault="00625A2E" w:rsidP="00625A2E">
            <w:pPr>
              <w:pStyle w:val="Els-table-text"/>
              <w:widowControl w:val="0"/>
              <w:jc w:val="right"/>
            </w:pPr>
            <w:r w:rsidRPr="00E921D1">
              <w:t>195</w:t>
            </w:r>
          </w:p>
        </w:tc>
        <w:tc>
          <w:tcPr>
            <w:tcW w:w="1211" w:type="dxa"/>
            <w:vAlign w:val="center"/>
          </w:tcPr>
          <w:p w14:paraId="04F2C4E5" w14:textId="2BB9E4AF" w:rsidR="00625A2E" w:rsidRDefault="00625A2E" w:rsidP="00625A2E">
            <w:pPr>
              <w:pStyle w:val="Els-table-text"/>
              <w:widowControl w:val="0"/>
              <w:jc w:val="right"/>
            </w:pPr>
            <w:r w:rsidRPr="00625A2E">
              <w:t>2.8</w:t>
            </w:r>
          </w:p>
        </w:tc>
        <w:tc>
          <w:tcPr>
            <w:tcW w:w="1212" w:type="dxa"/>
          </w:tcPr>
          <w:p w14:paraId="70784062" w14:textId="44C2843D" w:rsidR="00625A2E" w:rsidRDefault="00625A2E" w:rsidP="00625A2E">
            <w:pPr>
              <w:pStyle w:val="Els-table-text"/>
              <w:widowControl w:val="0"/>
              <w:jc w:val="right"/>
            </w:pPr>
            <w:r w:rsidRPr="002E41CC">
              <w:t>0.85</w:t>
            </w:r>
          </w:p>
        </w:tc>
      </w:tr>
      <w:tr w:rsidR="00625A2E" w14:paraId="2E2B6916" w14:textId="77777777" w:rsidTr="00625A2E">
        <w:trPr>
          <w:jc w:val="center"/>
        </w:trPr>
        <w:tc>
          <w:tcPr>
            <w:tcW w:w="567" w:type="dxa"/>
          </w:tcPr>
          <w:p w14:paraId="62F8E4F2" w14:textId="04960658" w:rsidR="00625A2E" w:rsidRDefault="00625A2E" w:rsidP="00625A2E">
            <w:pPr>
              <w:pStyle w:val="Els-table-text"/>
              <w:widowControl w:val="0"/>
              <w:jc w:val="both"/>
            </w:pPr>
            <w:r w:rsidRPr="004616F8">
              <w:t>1183</w:t>
            </w:r>
          </w:p>
        </w:tc>
        <w:tc>
          <w:tcPr>
            <w:tcW w:w="993" w:type="dxa"/>
          </w:tcPr>
          <w:p w14:paraId="017413B3" w14:textId="076E2322" w:rsidR="00625A2E" w:rsidRDefault="00625A2E" w:rsidP="00625A2E">
            <w:pPr>
              <w:pStyle w:val="Els-table-text"/>
              <w:widowControl w:val="0"/>
              <w:jc w:val="right"/>
            </w:pPr>
            <w:r w:rsidRPr="0026292B">
              <w:t>1989</w:t>
            </w:r>
          </w:p>
        </w:tc>
        <w:tc>
          <w:tcPr>
            <w:tcW w:w="1559" w:type="dxa"/>
            <w:vAlign w:val="center"/>
          </w:tcPr>
          <w:p w14:paraId="5D247033" w14:textId="2627A151" w:rsidR="00625A2E" w:rsidRDefault="00625A2E" w:rsidP="00625A2E">
            <w:pPr>
              <w:pStyle w:val="Els-table-text"/>
              <w:widowControl w:val="0"/>
              <w:jc w:val="right"/>
            </w:pPr>
            <w:r w:rsidRPr="00625A2E">
              <w:t>140</w:t>
            </w:r>
            <w:r>
              <w:t>4</w:t>
            </w:r>
          </w:p>
        </w:tc>
        <w:tc>
          <w:tcPr>
            <w:tcW w:w="1417" w:type="dxa"/>
            <w:vAlign w:val="center"/>
          </w:tcPr>
          <w:p w14:paraId="59F13AE1" w14:textId="76D6F656" w:rsidR="00625A2E" w:rsidRDefault="00625A2E" w:rsidP="00625A2E">
            <w:pPr>
              <w:pStyle w:val="Els-table-text"/>
              <w:widowControl w:val="0"/>
              <w:jc w:val="right"/>
            </w:pPr>
            <w:r w:rsidRPr="00625A2E">
              <w:t>4.4</w:t>
            </w:r>
          </w:p>
        </w:tc>
        <w:tc>
          <w:tcPr>
            <w:tcW w:w="1017" w:type="dxa"/>
          </w:tcPr>
          <w:p w14:paraId="166CB3B1" w14:textId="26BC4FE8" w:rsidR="00625A2E" w:rsidRDefault="00625A2E" w:rsidP="00625A2E">
            <w:pPr>
              <w:pStyle w:val="Els-table-text"/>
              <w:widowControl w:val="0"/>
              <w:jc w:val="right"/>
            </w:pPr>
            <w:r w:rsidRPr="00E921D1">
              <w:t>195</w:t>
            </w:r>
          </w:p>
        </w:tc>
        <w:tc>
          <w:tcPr>
            <w:tcW w:w="1211" w:type="dxa"/>
            <w:vAlign w:val="center"/>
          </w:tcPr>
          <w:p w14:paraId="63363AA1" w14:textId="714677C0" w:rsidR="00625A2E" w:rsidRDefault="00625A2E" w:rsidP="00625A2E">
            <w:pPr>
              <w:pStyle w:val="Els-table-text"/>
              <w:widowControl w:val="0"/>
              <w:jc w:val="right"/>
            </w:pPr>
            <w:r w:rsidRPr="00625A2E">
              <w:t>2.8</w:t>
            </w:r>
          </w:p>
        </w:tc>
        <w:tc>
          <w:tcPr>
            <w:tcW w:w="1212" w:type="dxa"/>
          </w:tcPr>
          <w:p w14:paraId="32742E92" w14:textId="7557FFEF" w:rsidR="00625A2E" w:rsidRDefault="00625A2E" w:rsidP="00625A2E">
            <w:pPr>
              <w:pStyle w:val="Els-table-text"/>
              <w:widowControl w:val="0"/>
              <w:jc w:val="right"/>
            </w:pPr>
            <w:r w:rsidRPr="002E41CC">
              <w:t>0.86</w:t>
            </w:r>
          </w:p>
        </w:tc>
      </w:tr>
      <w:tr w:rsidR="00625A2E" w14:paraId="39684EE6" w14:textId="77777777" w:rsidTr="00625A2E">
        <w:trPr>
          <w:jc w:val="center"/>
        </w:trPr>
        <w:tc>
          <w:tcPr>
            <w:tcW w:w="567" w:type="dxa"/>
          </w:tcPr>
          <w:p w14:paraId="526B46DC" w14:textId="22FFA21D" w:rsidR="00625A2E" w:rsidRDefault="00625A2E" w:rsidP="00625A2E">
            <w:pPr>
              <w:pStyle w:val="Els-table-text"/>
              <w:widowControl w:val="0"/>
              <w:jc w:val="both"/>
            </w:pPr>
            <w:r w:rsidRPr="004616F8">
              <w:t>1106</w:t>
            </w:r>
          </w:p>
        </w:tc>
        <w:tc>
          <w:tcPr>
            <w:tcW w:w="993" w:type="dxa"/>
          </w:tcPr>
          <w:p w14:paraId="788A45E7" w14:textId="54866E2C" w:rsidR="00625A2E" w:rsidRDefault="00625A2E" w:rsidP="00625A2E">
            <w:pPr>
              <w:pStyle w:val="Els-table-text"/>
              <w:widowControl w:val="0"/>
              <w:jc w:val="right"/>
            </w:pPr>
            <w:r w:rsidRPr="0026292B">
              <w:t>1989</w:t>
            </w:r>
          </w:p>
        </w:tc>
        <w:tc>
          <w:tcPr>
            <w:tcW w:w="1559" w:type="dxa"/>
            <w:vAlign w:val="center"/>
          </w:tcPr>
          <w:p w14:paraId="6BA8A2E8" w14:textId="2DB6DD4B" w:rsidR="00625A2E" w:rsidRDefault="00625A2E" w:rsidP="00625A2E">
            <w:pPr>
              <w:pStyle w:val="Els-table-text"/>
              <w:widowControl w:val="0"/>
              <w:jc w:val="right"/>
            </w:pPr>
            <w:r w:rsidRPr="00625A2E">
              <w:t>117</w:t>
            </w:r>
            <w:r>
              <w:t>8</w:t>
            </w:r>
          </w:p>
        </w:tc>
        <w:tc>
          <w:tcPr>
            <w:tcW w:w="1417" w:type="dxa"/>
            <w:vAlign w:val="center"/>
          </w:tcPr>
          <w:p w14:paraId="3F7E7F04" w14:textId="561595C0" w:rsidR="00625A2E" w:rsidRDefault="00625A2E" w:rsidP="00625A2E">
            <w:pPr>
              <w:pStyle w:val="Els-table-text"/>
              <w:widowControl w:val="0"/>
              <w:jc w:val="right"/>
            </w:pPr>
            <w:r w:rsidRPr="00625A2E">
              <w:t>5.1</w:t>
            </w:r>
          </w:p>
        </w:tc>
        <w:tc>
          <w:tcPr>
            <w:tcW w:w="1017" w:type="dxa"/>
          </w:tcPr>
          <w:p w14:paraId="72DB831C" w14:textId="69B7B534" w:rsidR="00625A2E" w:rsidRDefault="00625A2E" w:rsidP="00625A2E">
            <w:pPr>
              <w:pStyle w:val="Els-table-text"/>
              <w:widowControl w:val="0"/>
              <w:jc w:val="right"/>
            </w:pPr>
            <w:r w:rsidRPr="00E921D1">
              <w:t>586</w:t>
            </w:r>
          </w:p>
        </w:tc>
        <w:tc>
          <w:tcPr>
            <w:tcW w:w="1211" w:type="dxa"/>
            <w:vAlign w:val="center"/>
          </w:tcPr>
          <w:p w14:paraId="6A41AE06" w14:textId="68550A38" w:rsidR="00625A2E" w:rsidRDefault="00625A2E" w:rsidP="00625A2E">
            <w:pPr>
              <w:pStyle w:val="Els-table-text"/>
              <w:widowControl w:val="0"/>
              <w:jc w:val="right"/>
            </w:pPr>
            <w:r w:rsidRPr="00625A2E">
              <w:t>2.8</w:t>
            </w:r>
          </w:p>
        </w:tc>
        <w:tc>
          <w:tcPr>
            <w:tcW w:w="1212" w:type="dxa"/>
          </w:tcPr>
          <w:p w14:paraId="74BE08E6" w14:textId="4C02639E" w:rsidR="00625A2E" w:rsidRDefault="00625A2E" w:rsidP="00625A2E">
            <w:pPr>
              <w:pStyle w:val="Els-table-text"/>
              <w:widowControl w:val="0"/>
              <w:jc w:val="right"/>
            </w:pPr>
            <w:r w:rsidRPr="002E41CC">
              <w:t>1.76</w:t>
            </w:r>
          </w:p>
        </w:tc>
      </w:tr>
      <w:tr w:rsidR="00625A2E" w14:paraId="25CB34FD" w14:textId="77777777" w:rsidTr="00625A2E">
        <w:trPr>
          <w:jc w:val="center"/>
        </w:trPr>
        <w:tc>
          <w:tcPr>
            <w:tcW w:w="567" w:type="dxa"/>
            <w:tcBorders>
              <w:bottom w:val="single" w:sz="4" w:space="0" w:color="000000"/>
            </w:tcBorders>
          </w:tcPr>
          <w:p w14:paraId="71A7A465" w14:textId="0BAA2F04" w:rsidR="00625A2E" w:rsidRDefault="00625A2E" w:rsidP="00625A2E">
            <w:pPr>
              <w:pStyle w:val="Els-table-text"/>
              <w:widowControl w:val="0"/>
              <w:jc w:val="both"/>
            </w:pPr>
            <w:r w:rsidRPr="004616F8">
              <w:t>773</w:t>
            </w:r>
          </w:p>
        </w:tc>
        <w:tc>
          <w:tcPr>
            <w:tcW w:w="993" w:type="dxa"/>
            <w:tcBorders>
              <w:bottom w:val="single" w:sz="4" w:space="0" w:color="000000"/>
            </w:tcBorders>
          </w:tcPr>
          <w:p w14:paraId="475AA489" w14:textId="0587FB84" w:rsidR="00625A2E" w:rsidRDefault="00625A2E" w:rsidP="00625A2E">
            <w:pPr>
              <w:pStyle w:val="Els-table-text"/>
              <w:widowControl w:val="0"/>
              <w:jc w:val="right"/>
            </w:pPr>
            <w:r w:rsidRPr="0026292B">
              <w:t>1989</w:t>
            </w:r>
          </w:p>
        </w:tc>
        <w:tc>
          <w:tcPr>
            <w:tcW w:w="1559" w:type="dxa"/>
            <w:tcBorders>
              <w:bottom w:val="single" w:sz="4" w:space="0" w:color="000000"/>
            </w:tcBorders>
            <w:vAlign w:val="center"/>
          </w:tcPr>
          <w:p w14:paraId="7B6700B2" w14:textId="3AAC7D44" w:rsidR="00625A2E" w:rsidRDefault="00625A2E" w:rsidP="00625A2E">
            <w:pPr>
              <w:pStyle w:val="Els-table-text"/>
              <w:widowControl w:val="0"/>
              <w:jc w:val="right"/>
            </w:pPr>
            <w:r w:rsidRPr="00625A2E">
              <w:t>434</w:t>
            </w:r>
          </w:p>
        </w:tc>
        <w:tc>
          <w:tcPr>
            <w:tcW w:w="1417" w:type="dxa"/>
            <w:tcBorders>
              <w:bottom w:val="single" w:sz="4" w:space="0" w:color="000000"/>
            </w:tcBorders>
            <w:vAlign w:val="center"/>
          </w:tcPr>
          <w:p w14:paraId="3992A034" w14:textId="568A6124" w:rsidR="00625A2E" w:rsidRDefault="00625A2E" w:rsidP="00625A2E">
            <w:pPr>
              <w:pStyle w:val="Els-table-text"/>
              <w:widowControl w:val="0"/>
              <w:jc w:val="right"/>
            </w:pPr>
            <w:r w:rsidRPr="00625A2E">
              <w:t>15.1</w:t>
            </w:r>
          </w:p>
        </w:tc>
        <w:tc>
          <w:tcPr>
            <w:tcW w:w="1017" w:type="dxa"/>
            <w:tcBorders>
              <w:bottom w:val="single" w:sz="4" w:space="0" w:color="000000"/>
            </w:tcBorders>
          </w:tcPr>
          <w:p w14:paraId="4918C853" w14:textId="3422ABF4" w:rsidR="00625A2E" w:rsidRDefault="00625A2E" w:rsidP="00625A2E">
            <w:pPr>
              <w:pStyle w:val="Els-table-text"/>
              <w:widowControl w:val="0"/>
              <w:jc w:val="right"/>
            </w:pPr>
            <w:r w:rsidRPr="00E921D1">
              <w:t>520</w:t>
            </w:r>
          </w:p>
        </w:tc>
        <w:tc>
          <w:tcPr>
            <w:tcW w:w="1211" w:type="dxa"/>
            <w:tcBorders>
              <w:bottom w:val="single" w:sz="4" w:space="0" w:color="000000"/>
            </w:tcBorders>
            <w:vAlign w:val="center"/>
          </w:tcPr>
          <w:p w14:paraId="56CA0566" w14:textId="439ECBCE" w:rsidR="00625A2E" w:rsidRDefault="00625A2E" w:rsidP="00625A2E">
            <w:pPr>
              <w:pStyle w:val="Els-table-text"/>
              <w:widowControl w:val="0"/>
              <w:jc w:val="right"/>
            </w:pPr>
            <w:r w:rsidRPr="00625A2E">
              <w:t>4.7</w:t>
            </w:r>
          </w:p>
        </w:tc>
        <w:tc>
          <w:tcPr>
            <w:tcW w:w="1212" w:type="dxa"/>
            <w:tcBorders>
              <w:bottom w:val="single" w:sz="4" w:space="0" w:color="000000"/>
            </w:tcBorders>
          </w:tcPr>
          <w:p w14:paraId="1F3DED74" w14:textId="605B5B54" w:rsidR="00625A2E" w:rsidRDefault="00625A2E" w:rsidP="00625A2E">
            <w:pPr>
              <w:pStyle w:val="Els-table-text"/>
              <w:widowControl w:val="0"/>
              <w:jc w:val="right"/>
            </w:pPr>
            <w:r w:rsidRPr="002E41CC">
              <w:t>0.</w:t>
            </w:r>
            <w:r>
              <w:t>90</w:t>
            </w:r>
          </w:p>
        </w:tc>
      </w:tr>
    </w:tbl>
    <w:p w14:paraId="5EBA830E" w14:textId="77777777" w:rsidR="00625A2E" w:rsidRDefault="00625A2E">
      <w:pPr>
        <w:pStyle w:val="Els-body-text"/>
      </w:pPr>
    </w:p>
    <w:p w14:paraId="7C675BC0" w14:textId="7E5D8DD3" w:rsidR="00401FCA" w:rsidRDefault="00000000">
      <w:pPr>
        <w:pStyle w:val="Els-body-text"/>
      </w:pPr>
      <w:r>
        <w:t xml:space="preserve">Furthermore, rows with missing values were excluded. </w:t>
      </w:r>
      <w:r w:rsidR="005C547B" w:rsidRPr="005C547B">
        <w:t xml:space="preserve">Thus, from a total of 3,166 entries from the 55 monitoring sections, </w:t>
      </w:r>
      <w:r w:rsidR="00C620D5">
        <w:t>2,203 remained with valid data for training and testing the model after processing</w:t>
      </w:r>
      <w:r w:rsidR="005C547B" w:rsidRPr="005C547B">
        <w:t>.</w:t>
      </w:r>
    </w:p>
    <w:p w14:paraId="37037AAE" w14:textId="750636CB" w:rsidR="008C2372" w:rsidRDefault="008C2372">
      <w:pPr>
        <w:pStyle w:val="Els-body-text"/>
      </w:pPr>
      <w:r w:rsidRPr="008C2372">
        <w:t xml:space="preserve">In this study, no investigation or cleaning of outliers was performed. Therefore, the results could </w:t>
      </w:r>
      <w:r>
        <w:t>differ</w:t>
      </w:r>
      <w:r w:rsidRPr="008C2372">
        <w:t xml:space="preserve"> depending on the process adopted to remove outliers.</w:t>
      </w:r>
      <w:r>
        <w:t xml:space="preserve"> </w:t>
      </w:r>
    </w:p>
    <w:p w14:paraId="1D5BF51A" w14:textId="48F696C9" w:rsidR="005C547B" w:rsidRDefault="00E93E7D">
      <w:pPr>
        <w:pStyle w:val="Els-body-text"/>
      </w:pPr>
      <w:r>
        <w:t>Finally, a random split was performed with 75% of the data for training and 25% for testing.</w:t>
      </w:r>
      <w:r w:rsidR="00401FCA">
        <w:t xml:space="preserve"> A</w:t>
      </w:r>
      <w:r w:rsidR="00401FCA" w:rsidRPr="00401FCA">
        <w:t>ccordingly, 1</w:t>
      </w:r>
      <w:r w:rsidR="00B409CC">
        <w:t>,</w:t>
      </w:r>
      <w:r w:rsidR="00401FCA" w:rsidRPr="00401FCA">
        <w:t>652 sections were used for training and 551 for testing.</w:t>
      </w:r>
    </w:p>
    <w:p w14:paraId="1D98A1B8" w14:textId="77777777" w:rsidR="006041A7" w:rsidRDefault="00000000">
      <w:pPr>
        <w:pStyle w:val="Els-2ndorder-head"/>
        <w:numPr>
          <w:ilvl w:val="1"/>
          <w:numId w:val="17"/>
        </w:numPr>
      </w:pPr>
      <w:r>
        <w:t>Parameter Optimizing</w:t>
      </w:r>
    </w:p>
    <w:p w14:paraId="7E72EB37" w14:textId="73D13337" w:rsidR="006041A7" w:rsidRDefault="00000000" w:rsidP="00C20EE0">
      <w:pPr>
        <w:pStyle w:val="Els-body-text"/>
      </w:pPr>
      <w:r>
        <w:t>The optimization of the tree's depth was made (</w:t>
      </w:r>
      <w:r w:rsidR="00FE164C">
        <w:fldChar w:fldCharType="begin"/>
      </w:r>
      <w:r w:rsidR="00FE164C">
        <w:instrText xml:space="preserve"> REF _Ref119418558 \h </w:instrText>
      </w:r>
      <w:r w:rsidR="00FE164C">
        <w:fldChar w:fldCharType="separate"/>
      </w:r>
      <w:r w:rsidR="00792D66">
        <w:t xml:space="preserve">Figure </w:t>
      </w:r>
      <w:r w:rsidR="00792D66">
        <w:rPr>
          <w:noProof/>
        </w:rPr>
        <w:t>5</w:t>
      </w:r>
      <w:r w:rsidR="00FE164C">
        <w:fldChar w:fldCharType="end"/>
      </w:r>
      <w:r>
        <w:t xml:space="preserve">). The objective is to find the </w:t>
      </w:r>
      <w:r w:rsidR="00C20EE0">
        <w:t>optimal</w:t>
      </w:r>
      <w:r>
        <w:t xml:space="preserve"> value for which a higher R-squared and the lowest Root-Mean-Square-Error (RMSE) are obtained. </w:t>
      </w:r>
      <w:r w:rsidR="00C20EE0" w:rsidRPr="00C20EE0">
        <w:t>This activity was performed to minimize the possibility of overfitting and underfitting.</w:t>
      </w:r>
    </w:p>
    <w:p w14:paraId="3BA6B36D" w14:textId="77777777" w:rsidR="00C20EE0" w:rsidRDefault="00C20EE0" w:rsidP="00C20EE0">
      <w:pPr>
        <w:pStyle w:val="Els-body-text"/>
        <w:rPr>
          <w:b/>
          <w:bCs/>
          <w:sz w:val="24"/>
        </w:rPr>
      </w:pPr>
    </w:p>
    <w:p w14:paraId="19B69C23" w14:textId="77777777" w:rsidR="006041A7" w:rsidRDefault="00000000">
      <w:pPr>
        <w:keepNext/>
        <w:jc w:val="center"/>
      </w:pPr>
      <w:r>
        <w:rPr>
          <w:noProof/>
        </w:rPr>
        <w:drawing>
          <wp:inline distT="0" distB="0" distL="0" distR="0" wp14:anchorId="794EBDF9" wp14:editId="09117DD5">
            <wp:extent cx="5832000" cy="2852715"/>
            <wp:effectExtent l="0" t="0" r="0" b="5080"/>
            <wp:docPr id="2"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Chart, line chart&#10;&#10;Description automatically generated"/>
                    <pic:cNvPicPr>
                      <a:picLocks noChangeAspect="1" noChangeArrowheads="1"/>
                    </pic:cNvPicPr>
                  </pic:nvPicPr>
                  <pic:blipFill rotWithShape="1">
                    <a:blip r:embed="rId17"/>
                    <a:srcRect t="5872" r="948" b="3585"/>
                    <a:stretch/>
                  </pic:blipFill>
                  <pic:spPr bwMode="auto">
                    <a:xfrm>
                      <a:off x="0" y="0"/>
                      <a:ext cx="5832000" cy="2852715"/>
                    </a:xfrm>
                    <a:prstGeom prst="rect">
                      <a:avLst/>
                    </a:prstGeom>
                    <a:ln>
                      <a:noFill/>
                    </a:ln>
                    <a:extLst>
                      <a:ext uri="{53640926-AAD7-44D8-BBD7-CCE9431645EC}">
                        <a14:shadowObscured xmlns:a14="http://schemas.microsoft.com/office/drawing/2010/main"/>
                      </a:ext>
                    </a:extLst>
                  </pic:spPr>
                </pic:pic>
              </a:graphicData>
            </a:graphic>
          </wp:inline>
        </w:drawing>
      </w:r>
    </w:p>
    <w:p w14:paraId="0D90A7A3" w14:textId="1B18CC7C" w:rsidR="006041A7" w:rsidRDefault="00000000">
      <w:pPr>
        <w:pStyle w:val="Els-caption"/>
        <w:jc w:val="center"/>
      </w:pPr>
      <w:bookmarkStart w:id="8" w:name="_Ref119418558"/>
      <w:r>
        <w:t xml:space="preserve">Figure </w:t>
      </w:r>
      <w:r>
        <w:fldChar w:fldCharType="begin"/>
      </w:r>
      <w:r>
        <w:instrText xml:space="preserve"> SEQ Figure \* ARABIC </w:instrText>
      </w:r>
      <w:r>
        <w:fldChar w:fldCharType="separate"/>
      </w:r>
      <w:r w:rsidR="00792D66">
        <w:rPr>
          <w:noProof/>
        </w:rPr>
        <w:t>5</w:t>
      </w:r>
      <w:r>
        <w:fldChar w:fldCharType="end"/>
      </w:r>
      <w:bookmarkEnd w:id="8"/>
      <w:r>
        <w:t>. Tree depth tuning</w:t>
      </w:r>
    </w:p>
    <w:p w14:paraId="66569D28" w14:textId="77777777" w:rsidR="005C547B" w:rsidRDefault="005C547B">
      <w:pPr>
        <w:pStyle w:val="BodyText2"/>
        <w:spacing w:line="240" w:lineRule="auto"/>
        <w:ind w:firstLine="284"/>
      </w:pPr>
    </w:p>
    <w:p w14:paraId="017BBF2F" w14:textId="2B8346C5" w:rsidR="006041A7" w:rsidRDefault="00000000">
      <w:pPr>
        <w:pStyle w:val="BodyText2"/>
        <w:spacing w:line="240" w:lineRule="auto"/>
        <w:ind w:firstLine="284"/>
        <w:rPr>
          <w:lang w:val="en-US"/>
        </w:rPr>
      </w:pPr>
      <w:r w:rsidRPr="00B3712C">
        <w:t>The XGBoost algorithm converges with fewer interactions. Hence, the maximum depth of ten was adopted for the Decision Tree and Random Forest</w:t>
      </w:r>
      <w:r w:rsidR="008C2372" w:rsidRPr="00B3712C">
        <w:t>.</w:t>
      </w:r>
      <w:r w:rsidRPr="00B3712C">
        <w:t xml:space="preserve"> </w:t>
      </w:r>
      <w:r w:rsidR="008C2372" w:rsidRPr="00B3712C">
        <w:t>F</w:t>
      </w:r>
      <w:r w:rsidRPr="00B3712C">
        <w:t>or the XGBoost</w:t>
      </w:r>
      <w:r w:rsidR="008C2372" w:rsidRPr="00B3712C">
        <w:t>,</w:t>
      </w:r>
      <w:r w:rsidRPr="00B3712C">
        <w:t xml:space="preserve"> </w:t>
      </w:r>
      <w:r w:rsidR="008C2372" w:rsidRPr="00B3712C">
        <w:t xml:space="preserve">the value </w:t>
      </w:r>
      <w:r w:rsidR="00A71D7C" w:rsidRPr="00B3712C">
        <w:t>four</w:t>
      </w:r>
      <w:r w:rsidRPr="00B3712C">
        <w:t xml:space="preserve"> was used. </w:t>
      </w:r>
      <w:r w:rsidRPr="00B3712C">
        <w:rPr>
          <w:lang w:val="en-US"/>
        </w:rPr>
        <w:t>On the other hand, the default values were adopted for the other training parameters.</w:t>
      </w:r>
    </w:p>
    <w:p w14:paraId="03620C93" w14:textId="77777777" w:rsidR="006041A7" w:rsidRDefault="00000000">
      <w:pPr>
        <w:pStyle w:val="Els-1storder-head"/>
      </w:pPr>
      <w:r>
        <w:t>Results</w:t>
      </w:r>
    </w:p>
    <w:p w14:paraId="11206F12" w14:textId="09B19802" w:rsidR="005C547B" w:rsidRDefault="005C547B">
      <w:pPr>
        <w:pStyle w:val="Els-body-text"/>
      </w:pPr>
      <w:r w:rsidRPr="005C547B">
        <w:t xml:space="preserve">The execution time of these models on the workstation described in item </w:t>
      </w:r>
      <w:r>
        <w:fldChar w:fldCharType="begin"/>
      </w:r>
      <w:r>
        <w:instrText xml:space="preserve"> REF _Ref119427054 \r \h </w:instrText>
      </w:r>
      <w:r>
        <w:fldChar w:fldCharType="separate"/>
      </w:r>
      <w:r w:rsidR="00792D66">
        <w:t>3.1</w:t>
      </w:r>
      <w:r>
        <w:fldChar w:fldCharType="end"/>
      </w:r>
      <w:r>
        <w:t xml:space="preserve"> </w:t>
      </w:r>
      <w:r w:rsidRPr="005C547B">
        <w:t xml:space="preserve">was a few seconds. However, this value is unimportant for a PMS, since this prediction of pavement quality is an activity that must be performed a few times a year. Thus, it can be said that the computational power required to </w:t>
      </w:r>
      <w:r w:rsidRPr="00B3712C">
        <w:t>process 55</w:t>
      </w:r>
      <w:r w:rsidRPr="005C547B">
        <w:t xml:space="preserve"> monitoring sections is low.</w:t>
      </w:r>
    </w:p>
    <w:p w14:paraId="6389141B" w14:textId="06758906" w:rsidR="006041A7" w:rsidRDefault="00000000">
      <w:pPr>
        <w:pStyle w:val="Els-body-text"/>
      </w:pPr>
      <w:r>
        <w:t>The first element evaluated is the importance of the features to the predictions (</w:t>
      </w:r>
      <w:r w:rsidR="00625A2E">
        <w:fldChar w:fldCharType="begin"/>
      </w:r>
      <w:r w:rsidR="00625A2E">
        <w:instrText xml:space="preserve"> REF _Ref119419531 \h </w:instrText>
      </w:r>
      <w:r w:rsidR="00625A2E">
        <w:fldChar w:fldCharType="separate"/>
      </w:r>
      <w:r w:rsidR="00792D66">
        <w:t xml:space="preserve">Table </w:t>
      </w:r>
      <w:r w:rsidR="00792D66">
        <w:rPr>
          <w:noProof/>
        </w:rPr>
        <w:t>3</w:t>
      </w:r>
      <w:r w:rsidR="00625A2E">
        <w:fldChar w:fldCharType="end"/>
      </w:r>
      <w:r>
        <w:t>).</w:t>
      </w:r>
    </w:p>
    <w:p w14:paraId="1CD537B2" w14:textId="3889EFDD" w:rsidR="006041A7" w:rsidRDefault="00000000">
      <w:pPr>
        <w:pStyle w:val="Els-caption"/>
        <w:spacing w:after="80"/>
        <w:ind w:left="1440"/>
      </w:pPr>
      <w:r>
        <w:t xml:space="preserve">     </w:t>
      </w:r>
      <w:bookmarkStart w:id="9" w:name="_Ref119419531"/>
      <w:r>
        <w:t xml:space="preserve">Table </w:t>
      </w:r>
      <w:r>
        <w:fldChar w:fldCharType="begin"/>
      </w:r>
      <w:r>
        <w:instrText xml:space="preserve"> SEQ Table \* ARABIC </w:instrText>
      </w:r>
      <w:r>
        <w:fldChar w:fldCharType="separate"/>
      </w:r>
      <w:r w:rsidR="00792D66">
        <w:rPr>
          <w:noProof/>
        </w:rPr>
        <w:t>3</w:t>
      </w:r>
      <w:r>
        <w:fldChar w:fldCharType="end"/>
      </w:r>
      <w:bookmarkEnd w:id="9"/>
      <w:r>
        <w:t>. Feature importance for models</w:t>
      </w:r>
    </w:p>
    <w:tbl>
      <w:tblPr>
        <w:tblW w:w="6096" w:type="dxa"/>
        <w:jc w:val="center"/>
        <w:tblLayout w:type="fixed"/>
        <w:tblLook w:val="01E0" w:firstRow="1" w:lastRow="1" w:firstColumn="1" w:lastColumn="1" w:noHBand="0" w:noVBand="0"/>
      </w:tblPr>
      <w:tblGrid>
        <w:gridCol w:w="1665"/>
        <w:gridCol w:w="1477"/>
        <w:gridCol w:w="1477"/>
        <w:gridCol w:w="1477"/>
      </w:tblGrid>
      <w:tr w:rsidR="006041A7" w14:paraId="328F4BD7" w14:textId="77777777">
        <w:trPr>
          <w:jc w:val="center"/>
        </w:trPr>
        <w:tc>
          <w:tcPr>
            <w:tcW w:w="1664" w:type="dxa"/>
            <w:tcBorders>
              <w:top w:val="single" w:sz="4" w:space="0" w:color="000000"/>
              <w:bottom w:val="single" w:sz="4" w:space="0" w:color="000000"/>
            </w:tcBorders>
          </w:tcPr>
          <w:p w14:paraId="3AC660C3" w14:textId="77777777" w:rsidR="006041A7" w:rsidRDefault="00000000">
            <w:pPr>
              <w:pStyle w:val="Els-table-text"/>
              <w:widowControl w:val="0"/>
            </w:pPr>
            <w:r>
              <w:t>Feature</w:t>
            </w:r>
          </w:p>
        </w:tc>
        <w:tc>
          <w:tcPr>
            <w:tcW w:w="1477" w:type="dxa"/>
            <w:tcBorders>
              <w:top w:val="single" w:sz="4" w:space="0" w:color="000000"/>
              <w:bottom w:val="single" w:sz="4" w:space="0" w:color="000000"/>
            </w:tcBorders>
          </w:tcPr>
          <w:p w14:paraId="677ADC0C" w14:textId="77777777" w:rsidR="006041A7" w:rsidRDefault="00000000">
            <w:pPr>
              <w:pStyle w:val="Els-table-text"/>
              <w:widowControl w:val="0"/>
              <w:jc w:val="right"/>
            </w:pPr>
            <w:r>
              <w:t>Decision Tree</w:t>
            </w:r>
          </w:p>
        </w:tc>
        <w:tc>
          <w:tcPr>
            <w:tcW w:w="1477" w:type="dxa"/>
            <w:tcBorders>
              <w:top w:val="single" w:sz="4" w:space="0" w:color="000000"/>
              <w:bottom w:val="single" w:sz="4" w:space="0" w:color="000000"/>
            </w:tcBorders>
          </w:tcPr>
          <w:p w14:paraId="6F58B5F0" w14:textId="77777777" w:rsidR="006041A7" w:rsidRDefault="00000000">
            <w:pPr>
              <w:pStyle w:val="Els-table-text"/>
              <w:widowControl w:val="0"/>
              <w:jc w:val="right"/>
            </w:pPr>
            <w:r>
              <w:t>Random Forest</w:t>
            </w:r>
          </w:p>
        </w:tc>
        <w:tc>
          <w:tcPr>
            <w:tcW w:w="1477" w:type="dxa"/>
            <w:tcBorders>
              <w:top w:val="single" w:sz="4" w:space="0" w:color="000000"/>
              <w:bottom w:val="single" w:sz="4" w:space="0" w:color="000000"/>
            </w:tcBorders>
          </w:tcPr>
          <w:p w14:paraId="3948A283" w14:textId="77777777" w:rsidR="006041A7" w:rsidRDefault="00000000">
            <w:pPr>
              <w:pStyle w:val="Els-table-text"/>
              <w:widowControl w:val="0"/>
              <w:jc w:val="right"/>
            </w:pPr>
            <w:r>
              <w:t>XGBoost</w:t>
            </w:r>
          </w:p>
        </w:tc>
      </w:tr>
      <w:tr w:rsidR="006041A7" w14:paraId="3A6D5FD1" w14:textId="77777777">
        <w:trPr>
          <w:jc w:val="center"/>
        </w:trPr>
        <w:tc>
          <w:tcPr>
            <w:tcW w:w="1664" w:type="dxa"/>
            <w:tcBorders>
              <w:top w:val="single" w:sz="4" w:space="0" w:color="000000"/>
            </w:tcBorders>
          </w:tcPr>
          <w:p w14:paraId="3E5D3F30" w14:textId="77777777" w:rsidR="006041A7" w:rsidRDefault="00000000">
            <w:pPr>
              <w:pStyle w:val="Els-table-text"/>
              <w:widowControl w:val="0"/>
            </w:pPr>
            <w:r>
              <w:t>AADTT</w:t>
            </w:r>
          </w:p>
        </w:tc>
        <w:tc>
          <w:tcPr>
            <w:tcW w:w="1477" w:type="dxa"/>
            <w:tcBorders>
              <w:top w:val="single" w:sz="4" w:space="0" w:color="000000"/>
            </w:tcBorders>
          </w:tcPr>
          <w:p w14:paraId="1A4DE43D" w14:textId="77777777" w:rsidR="006041A7" w:rsidRDefault="00000000">
            <w:pPr>
              <w:pStyle w:val="Els-table-text"/>
              <w:widowControl w:val="0"/>
              <w:jc w:val="right"/>
            </w:pPr>
            <w:r>
              <w:t>34.4%</w:t>
            </w:r>
          </w:p>
        </w:tc>
        <w:tc>
          <w:tcPr>
            <w:tcW w:w="1477" w:type="dxa"/>
            <w:tcBorders>
              <w:top w:val="single" w:sz="4" w:space="0" w:color="000000"/>
            </w:tcBorders>
          </w:tcPr>
          <w:p w14:paraId="3939BCCC" w14:textId="77777777" w:rsidR="006041A7" w:rsidRDefault="00000000">
            <w:pPr>
              <w:pStyle w:val="Els-table-text"/>
              <w:widowControl w:val="0"/>
              <w:jc w:val="right"/>
            </w:pPr>
            <w:r>
              <w:t>34.0%</w:t>
            </w:r>
          </w:p>
        </w:tc>
        <w:tc>
          <w:tcPr>
            <w:tcW w:w="1477" w:type="dxa"/>
            <w:tcBorders>
              <w:top w:val="single" w:sz="4" w:space="0" w:color="000000"/>
            </w:tcBorders>
          </w:tcPr>
          <w:p w14:paraId="770CA045" w14:textId="77777777" w:rsidR="006041A7" w:rsidRDefault="00000000">
            <w:pPr>
              <w:pStyle w:val="Els-table-text"/>
              <w:widowControl w:val="0"/>
              <w:jc w:val="right"/>
            </w:pPr>
            <w:r>
              <w:t>32.3%</w:t>
            </w:r>
          </w:p>
        </w:tc>
      </w:tr>
      <w:tr w:rsidR="006041A7" w14:paraId="7669ECE7" w14:textId="77777777">
        <w:trPr>
          <w:jc w:val="center"/>
        </w:trPr>
        <w:tc>
          <w:tcPr>
            <w:tcW w:w="1664" w:type="dxa"/>
          </w:tcPr>
          <w:p w14:paraId="1101AC5F" w14:textId="77777777" w:rsidR="006041A7" w:rsidRDefault="00000000">
            <w:pPr>
              <w:pStyle w:val="Els-table-text"/>
              <w:widowControl w:val="0"/>
            </w:pPr>
            <w:r>
              <w:t>SN</w:t>
            </w:r>
          </w:p>
        </w:tc>
        <w:tc>
          <w:tcPr>
            <w:tcW w:w="1477" w:type="dxa"/>
          </w:tcPr>
          <w:p w14:paraId="083E6B04" w14:textId="77777777" w:rsidR="006041A7" w:rsidRDefault="00000000">
            <w:pPr>
              <w:pStyle w:val="Els-table-text"/>
              <w:widowControl w:val="0"/>
              <w:jc w:val="right"/>
            </w:pPr>
            <w:r>
              <w:t>22.8%</w:t>
            </w:r>
          </w:p>
        </w:tc>
        <w:tc>
          <w:tcPr>
            <w:tcW w:w="1477" w:type="dxa"/>
          </w:tcPr>
          <w:p w14:paraId="5D9C3C43" w14:textId="77777777" w:rsidR="006041A7" w:rsidRDefault="00000000">
            <w:pPr>
              <w:pStyle w:val="Els-table-text"/>
              <w:widowControl w:val="0"/>
              <w:jc w:val="right"/>
            </w:pPr>
            <w:r>
              <w:t>17.3%</w:t>
            </w:r>
          </w:p>
        </w:tc>
        <w:tc>
          <w:tcPr>
            <w:tcW w:w="1477" w:type="dxa"/>
          </w:tcPr>
          <w:p w14:paraId="4DC0BEF0" w14:textId="77777777" w:rsidR="006041A7" w:rsidRDefault="00000000">
            <w:pPr>
              <w:pStyle w:val="Els-table-text"/>
              <w:widowControl w:val="0"/>
              <w:jc w:val="right"/>
            </w:pPr>
            <w:r>
              <w:t>29.1%</w:t>
            </w:r>
          </w:p>
        </w:tc>
      </w:tr>
      <w:tr w:rsidR="006041A7" w14:paraId="40401B92" w14:textId="77777777">
        <w:trPr>
          <w:jc w:val="center"/>
        </w:trPr>
        <w:tc>
          <w:tcPr>
            <w:tcW w:w="1664" w:type="dxa"/>
          </w:tcPr>
          <w:p w14:paraId="58B25373" w14:textId="77777777" w:rsidR="006041A7" w:rsidRDefault="00000000">
            <w:pPr>
              <w:pStyle w:val="Els-table-text"/>
              <w:widowControl w:val="0"/>
            </w:pPr>
            <w:r>
              <w:t>Temperature</w:t>
            </w:r>
          </w:p>
        </w:tc>
        <w:tc>
          <w:tcPr>
            <w:tcW w:w="1477" w:type="dxa"/>
          </w:tcPr>
          <w:p w14:paraId="4C385498" w14:textId="77777777" w:rsidR="006041A7" w:rsidRDefault="00000000">
            <w:pPr>
              <w:pStyle w:val="Els-table-text"/>
              <w:widowControl w:val="0"/>
              <w:jc w:val="right"/>
            </w:pPr>
            <w:r>
              <w:t>17.0%</w:t>
            </w:r>
          </w:p>
        </w:tc>
        <w:tc>
          <w:tcPr>
            <w:tcW w:w="1477" w:type="dxa"/>
          </w:tcPr>
          <w:p w14:paraId="281221B0" w14:textId="77777777" w:rsidR="006041A7" w:rsidRDefault="00000000">
            <w:pPr>
              <w:pStyle w:val="Els-table-text"/>
              <w:widowControl w:val="0"/>
              <w:jc w:val="right"/>
            </w:pPr>
            <w:r>
              <w:t>18.9%</w:t>
            </w:r>
          </w:p>
        </w:tc>
        <w:tc>
          <w:tcPr>
            <w:tcW w:w="1477" w:type="dxa"/>
          </w:tcPr>
          <w:p w14:paraId="5AA327F0" w14:textId="77777777" w:rsidR="006041A7" w:rsidRDefault="00000000">
            <w:pPr>
              <w:pStyle w:val="Els-table-text"/>
              <w:widowControl w:val="0"/>
              <w:jc w:val="right"/>
            </w:pPr>
            <w:r>
              <w:t>15.8%</w:t>
            </w:r>
          </w:p>
        </w:tc>
      </w:tr>
      <w:tr w:rsidR="006041A7" w14:paraId="562846E0" w14:textId="77777777">
        <w:trPr>
          <w:jc w:val="center"/>
        </w:trPr>
        <w:tc>
          <w:tcPr>
            <w:tcW w:w="1664" w:type="dxa"/>
          </w:tcPr>
          <w:p w14:paraId="766E93C4" w14:textId="77777777" w:rsidR="006041A7" w:rsidRDefault="00000000">
            <w:pPr>
              <w:pStyle w:val="Els-table-text"/>
              <w:widowControl w:val="0"/>
            </w:pPr>
            <w:r>
              <w:t>Precipitation</w:t>
            </w:r>
          </w:p>
        </w:tc>
        <w:tc>
          <w:tcPr>
            <w:tcW w:w="1477" w:type="dxa"/>
          </w:tcPr>
          <w:p w14:paraId="0B27BD58" w14:textId="77777777" w:rsidR="006041A7" w:rsidRDefault="00000000">
            <w:pPr>
              <w:pStyle w:val="Els-table-text"/>
              <w:widowControl w:val="0"/>
              <w:jc w:val="right"/>
            </w:pPr>
            <w:r>
              <w:t>11.9%</w:t>
            </w:r>
          </w:p>
        </w:tc>
        <w:tc>
          <w:tcPr>
            <w:tcW w:w="1477" w:type="dxa"/>
          </w:tcPr>
          <w:p w14:paraId="0E978541" w14:textId="77777777" w:rsidR="006041A7" w:rsidRDefault="00000000">
            <w:pPr>
              <w:pStyle w:val="Els-table-text"/>
              <w:widowControl w:val="0"/>
              <w:jc w:val="right"/>
            </w:pPr>
            <w:r>
              <w:t>17.4%</w:t>
            </w:r>
          </w:p>
        </w:tc>
        <w:tc>
          <w:tcPr>
            <w:tcW w:w="1477" w:type="dxa"/>
          </w:tcPr>
          <w:p w14:paraId="65DFCF80" w14:textId="77777777" w:rsidR="006041A7" w:rsidRDefault="00000000">
            <w:pPr>
              <w:pStyle w:val="Els-table-text"/>
              <w:widowControl w:val="0"/>
              <w:jc w:val="right"/>
            </w:pPr>
            <w:r>
              <w:t>11.8%</w:t>
            </w:r>
          </w:p>
        </w:tc>
      </w:tr>
      <w:tr w:rsidR="006041A7" w14:paraId="25DAC7F5" w14:textId="77777777">
        <w:trPr>
          <w:jc w:val="center"/>
        </w:trPr>
        <w:tc>
          <w:tcPr>
            <w:tcW w:w="1664" w:type="dxa"/>
            <w:tcBorders>
              <w:bottom w:val="single" w:sz="4" w:space="0" w:color="000000"/>
            </w:tcBorders>
          </w:tcPr>
          <w:p w14:paraId="6233F65C" w14:textId="77777777" w:rsidR="006041A7" w:rsidRDefault="00000000">
            <w:pPr>
              <w:pStyle w:val="Els-table-text"/>
              <w:widowControl w:val="0"/>
            </w:pPr>
            <w:r>
              <w:t>Year</w:t>
            </w:r>
          </w:p>
        </w:tc>
        <w:tc>
          <w:tcPr>
            <w:tcW w:w="1477" w:type="dxa"/>
            <w:tcBorders>
              <w:bottom w:val="single" w:sz="4" w:space="0" w:color="000000"/>
            </w:tcBorders>
          </w:tcPr>
          <w:p w14:paraId="7E7F1257" w14:textId="77777777" w:rsidR="006041A7" w:rsidRDefault="00000000">
            <w:pPr>
              <w:pStyle w:val="Els-table-text"/>
              <w:widowControl w:val="0"/>
              <w:jc w:val="right"/>
            </w:pPr>
            <w:r>
              <w:t>13.9%</w:t>
            </w:r>
          </w:p>
        </w:tc>
        <w:tc>
          <w:tcPr>
            <w:tcW w:w="1477" w:type="dxa"/>
            <w:tcBorders>
              <w:bottom w:val="single" w:sz="4" w:space="0" w:color="000000"/>
            </w:tcBorders>
          </w:tcPr>
          <w:p w14:paraId="6BEF9B86" w14:textId="77777777" w:rsidR="006041A7" w:rsidRDefault="00000000">
            <w:pPr>
              <w:pStyle w:val="Els-table-text"/>
              <w:widowControl w:val="0"/>
              <w:jc w:val="right"/>
            </w:pPr>
            <w:r>
              <w:t>12.4%</w:t>
            </w:r>
          </w:p>
        </w:tc>
        <w:tc>
          <w:tcPr>
            <w:tcW w:w="1477" w:type="dxa"/>
            <w:tcBorders>
              <w:bottom w:val="single" w:sz="4" w:space="0" w:color="000000"/>
            </w:tcBorders>
          </w:tcPr>
          <w:p w14:paraId="622E50B3" w14:textId="77777777" w:rsidR="006041A7" w:rsidRDefault="00000000">
            <w:pPr>
              <w:pStyle w:val="Els-table-text"/>
              <w:widowControl w:val="0"/>
              <w:jc w:val="right"/>
            </w:pPr>
            <w:r>
              <w:t>11.0%</w:t>
            </w:r>
          </w:p>
        </w:tc>
      </w:tr>
    </w:tbl>
    <w:p w14:paraId="5535CF2E" w14:textId="77777777" w:rsidR="006041A7" w:rsidRDefault="006041A7">
      <w:pPr>
        <w:pStyle w:val="Els-body-text"/>
      </w:pPr>
    </w:p>
    <w:p w14:paraId="45D3E02B" w14:textId="482765C8" w:rsidR="005E4516" w:rsidRDefault="005E4516" w:rsidP="00B409CC">
      <w:pPr>
        <w:pStyle w:val="Els-body-text"/>
      </w:pPr>
      <w:r w:rsidRPr="005E4516">
        <w:t xml:space="preserve">The importance of features had a similar order </w:t>
      </w:r>
      <w:r w:rsidR="00C620D5">
        <w:t>to</w:t>
      </w:r>
      <w:r w:rsidRPr="005E4516">
        <w:t xml:space="preserve"> </w:t>
      </w:r>
      <w:r w:rsidR="00C620D5">
        <w:t xml:space="preserve">the </w:t>
      </w:r>
      <w:r w:rsidRPr="005E4516">
        <w:t>models</w:t>
      </w:r>
      <w:r>
        <w:t xml:space="preserve"> developed</w:t>
      </w:r>
      <w:r w:rsidRPr="005E4516">
        <w:t xml:space="preserve">. </w:t>
      </w:r>
      <w:r w:rsidR="00C20EE0" w:rsidRPr="00C20EE0">
        <w:t xml:space="preserve">The most important </w:t>
      </w:r>
      <w:r w:rsidR="00FE1998">
        <w:t>feature</w:t>
      </w:r>
      <w:r w:rsidR="00C20EE0" w:rsidRPr="00C20EE0">
        <w:t xml:space="preserve"> was traffic (AADTT), corresponding to approximately one</w:t>
      </w:r>
      <w:r w:rsidR="00FE1998">
        <w:t>-</w:t>
      </w:r>
      <w:r w:rsidR="00C20EE0" w:rsidRPr="00C20EE0">
        <w:t xml:space="preserve">third </w:t>
      </w:r>
      <w:r w:rsidR="00FE1998">
        <w:t>of</w:t>
      </w:r>
      <w:r w:rsidR="00C20EE0" w:rsidRPr="00C20EE0">
        <w:t xml:space="preserve"> all models.</w:t>
      </w:r>
      <w:r w:rsidRPr="005E4516">
        <w:t xml:space="preserve"> The second position was the pavement structure (SN) for the Decision Tree and XGBoost algorithms. </w:t>
      </w:r>
      <w:r w:rsidR="00C20EE0" w:rsidRPr="00C20EE0">
        <w:t>However, in Random Forest, there was an inversion with temperature in second place.</w:t>
      </w:r>
      <w:r w:rsidR="00C20EE0">
        <w:t xml:space="preserve"> </w:t>
      </w:r>
      <w:r w:rsidRPr="005E4516">
        <w:t xml:space="preserve">As </w:t>
      </w:r>
      <w:r w:rsidR="008C2372">
        <w:t xml:space="preserve">the </w:t>
      </w:r>
      <w:r w:rsidRPr="005E4516">
        <w:t xml:space="preserve">Random Forest </w:t>
      </w:r>
      <w:r w:rsidR="008C2372">
        <w:t>a</w:t>
      </w:r>
      <w:r w:rsidR="00C620D5">
        <w:t xml:space="preserve">lgorithm </w:t>
      </w:r>
      <w:r w:rsidRPr="005E4516">
        <w:t xml:space="preserve">gave less importance to structural capacity, greater weight was allocated to climatic factors, mainly precipitation. Thus, the XGBoost </w:t>
      </w:r>
      <w:r w:rsidR="008C2372">
        <w:t>m</w:t>
      </w:r>
      <w:r w:rsidRPr="005E4516">
        <w:t xml:space="preserve">odel, unlike the previous ones, took more into account the structural capacity. </w:t>
      </w:r>
      <w:r w:rsidR="00C620D5" w:rsidRPr="00C620D5">
        <w:t xml:space="preserve">Based on </w:t>
      </w:r>
      <w:r w:rsidR="00C620D5">
        <w:fldChar w:fldCharType="begin"/>
      </w:r>
      <w:r w:rsidR="00C620D5">
        <w:instrText xml:space="preserve"> REF _Ref119419531 \h </w:instrText>
      </w:r>
      <w:r w:rsidR="00C620D5">
        <w:fldChar w:fldCharType="separate"/>
      </w:r>
      <w:r w:rsidR="00792D66">
        <w:t xml:space="preserve">Table </w:t>
      </w:r>
      <w:r w:rsidR="00792D66">
        <w:rPr>
          <w:noProof/>
        </w:rPr>
        <w:t>3</w:t>
      </w:r>
      <w:r w:rsidR="00C620D5">
        <w:fldChar w:fldCharType="end"/>
      </w:r>
      <w:r w:rsidR="00C620D5" w:rsidRPr="00C620D5">
        <w:t>,</w:t>
      </w:r>
      <w:r w:rsidR="00DE722D" w:rsidRPr="00DE722D">
        <w:t xml:space="preserve"> the Random Forest algorithm seems more robust. </w:t>
      </w:r>
      <w:r w:rsidR="00C620D5" w:rsidRPr="00C620D5">
        <w:t xml:space="preserve">Because it better distributes the weights among the various </w:t>
      </w:r>
      <w:r w:rsidR="008C2372">
        <w:t>features</w:t>
      </w:r>
      <w:r w:rsidR="00C620D5" w:rsidRPr="00C620D5">
        <w:t>.</w:t>
      </w:r>
      <w:r w:rsidR="00DE722D">
        <w:t xml:space="preserve"> </w:t>
      </w:r>
      <w:r w:rsidRPr="005E4516">
        <w:t>Finally, the percentages show that the choice of features to train the models was adequate.</w:t>
      </w:r>
    </w:p>
    <w:p w14:paraId="5DEC8F37" w14:textId="08F943E6" w:rsidR="00DE722D" w:rsidRDefault="00000000" w:rsidP="00B409CC">
      <w:pPr>
        <w:pStyle w:val="Els-body-text"/>
      </w:pPr>
      <w:r>
        <w:t>Predictive ability and errors were tested to choose the best model. In the error analysis, the indicators used were the R-squared and the RMSE. For R-squared, the goal is to get as close as possible to value</w:t>
      </w:r>
      <w:r w:rsidR="00C620D5">
        <w:t xml:space="preserve"> one</w:t>
      </w:r>
      <w:r w:rsidR="00DE722D">
        <w:t>,</w:t>
      </w:r>
      <w:r>
        <w:t xml:space="preserve"> </w:t>
      </w:r>
      <w:r w:rsidR="00DE722D" w:rsidRPr="00DE722D">
        <w:t>i.e., predicted values would be the same as actual field measurements.</w:t>
      </w:r>
    </w:p>
    <w:p w14:paraId="76A448E1" w14:textId="35DBC060" w:rsidR="00B409CC" w:rsidRDefault="00000000" w:rsidP="00B409CC">
      <w:pPr>
        <w:pStyle w:val="Els-body-text"/>
      </w:pPr>
      <w:r>
        <w:t xml:space="preserve">For RMSE, the idea is to have the slightest possible error. </w:t>
      </w:r>
      <w:r>
        <w:fldChar w:fldCharType="begin"/>
      </w:r>
      <w:r>
        <w:instrText xml:space="preserve"> REF _Ref119359832 \h </w:instrText>
      </w:r>
      <w:r>
        <w:fldChar w:fldCharType="separate"/>
      </w:r>
      <w:r w:rsidR="00792D66">
        <w:t xml:space="preserve">Figure </w:t>
      </w:r>
      <w:r w:rsidR="00792D66">
        <w:rPr>
          <w:noProof/>
        </w:rPr>
        <w:t>6</w:t>
      </w:r>
      <w:r>
        <w:fldChar w:fldCharType="end"/>
      </w:r>
      <w:r>
        <w:t xml:space="preserve"> shows the results and a comparison between the </w:t>
      </w:r>
      <w:r w:rsidR="00C20EE0">
        <w:t xml:space="preserve">result </w:t>
      </w:r>
      <w:r>
        <w:t>models.</w:t>
      </w:r>
      <w:r w:rsidR="005E4516">
        <w:t xml:space="preserve"> </w:t>
      </w:r>
      <w:r w:rsidR="00B409CC">
        <w:t xml:space="preserve">Predictive values are indicated on the vertical axis and measured on the horizontal axis. Thus, an ideal model would have its points on the diagonal that connects the axes. In the first model, </w:t>
      </w:r>
      <w:r w:rsidR="00C620D5">
        <w:t xml:space="preserve">the </w:t>
      </w:r>
      <w:r w:rsidR="00B409CC">
        <w:t xml:space="preserve">Decision Tree (green), it is seen that some measured values are outside the diagonal. </w:t>
      </w:r>
      <w:r w:rsidR="008C2372" w:rsidRPr="008C2372">
        <w:t>The results were good Random Forest (blue), with an R-squared of 0.95 and RMSE of 0.12 for the test sample.</w:t>
      </w:r>
      <w:r w:rsidR="008C2372">
        <w:t xml:space="preserve"> </w:t>
      </w:r>
      <w:r w:rsidR="00B409CC">
        <w:t xml:space="preserve">The XGBoost (red) gave the best results, with an R-squared of 0.98 and </w:t>
      </w:r>
      <w:r w:rsidR="008C2372">
        <w:t xml:space="preserve">an </w:t>
      </w:r>
      <w:r w:rsidR="00B409CC">
        <w:t>RMSE of 0.08 for the test sample. Also, this model quickly converged to desirable values in parameter tuning.</w:t>
      </w:r>
    </w:p>
    <w:p w14:paraId="01341E83" w14:textId="77777777" w:rsidR="00DE722D" w:rsidRDefault="00DE722D" w:rsidP="00B409CC">
      <w:pPr>
        <w:pStyle w:val="Els-body-text"/>
      </w:pPr>
    </w:p>
    <w:p w14:paraId="5A046BB1" w14:textId="77777777" w:rsidR="00B409CC" w:rsidRDefault="00B409CC">
      <w:pPr>
        <w:pStyle w:val="Els-body-text"/>
      </w:pPr>
    </w:p>
    <w:p w14:paraId="239284C2" w14:textId="77777777" w:rsidR="006041A7" w:rsidRDefault="006041A7">
      <w:pPr>
        <w:pStyle w:val="Els-body-text"/>
      </w:pPr>
    </w:p>
    <w:p w14:paraId="46FBD0A8" w14:textId="77777777" w:rsidR="006041A7" w:rsidRDefault="00000000">
      <w:pPr>
        <w:pStyle w:val="BodyText"/>
        <w:keepNext/>
        <w:jc w:val="center"/>
      </w:pPr>
      <w:r>
        <w:rPr>
          <w:noProof/>
        </w:rPr>
        <w:lastRenderedPageBreak/>
        <w:drawing>
          <wp:inline distT="0" distB="0" distL="0" distR="0" wp14:anchorId="580D35B0" wp14:editId="77A4FC28">
            <wp:extent cx="5760000" cy="5840842"/>
            <wp:effectExtent l="0" t="0" r="0" b="762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985" t="3307" r="3758" b="1114"/>
                    <a:stretch/>
                  </pic:blipFill>
                  <pic:spPr bwMode="auto">
                    <a:xfrm>
                      <a:off x="0" y="0"/>
                      <a:ext cx="5760000" cy="5840842"/>
                    </a:xfrm>
                    <a:prstGeom prst="rect">
                      <a:avLst/>
                    </a:prstGeom>
                    <a:ln>
                      <a:noFill/>
                    </a:ln>
                    <a:extLst>
                      <a:ext uri="{53640926-AAD7-44D8-BBD7-CCE9431645EC}">
                        <a14:shadowObscured xmlns:a14="http://schemas.microsoft.com/office/drawing/2010/main"/>
                      </a:ext>
                    </a:extLst>
                  </pic:spPr>
                </pic:pic>
              </a:graphicData>
            </a:graphic>
          </wp:inline>
        </w:drawing>
      </w:r>
    </w:p>
    <w:p w14:paraId="45809020" w14:textId="5887CB43" w:rsidR="006041A7" w:rsidRDefault="00000000">
      <w:pPr>
        <w:pStyle w:val="Els-caption"/>
        <w:jc w:val="center"/>
      </w:pPr>
      <w:bookmarkStart w:id="10" w:name="_Ref119359832"/>
      <w:r>
        <w:t xml:space="preserve">Figure </w:t>
      </w:r>
      <w:r>
        <w:fldChar w:fldCharType="begin"/>
      </w:r>
      <w:r>
        <w:instrText xml:space="preserve"> SEQ Figure \* ARABIC </w:instrText>
      </w:r>
      <w:r>
        <w:fldChar w:fldCharType="separate"/>
      </w:r>
      <w:r w:rsidR="00792D66">
        <w:rPr>
          <w:noProof/>
        </w:rPr>
        <w:t>6</w:t>
      </w:r>
      <w:r>
        <w:fldChar w:fldCharType="end"/>
      </w:r>
      <w:bookmarkEnd w:id="10"/>
      <w:r>
        <w:t xml:space="preserve">. </w:t>
      </w:r>
      <w:r w:rsidR="00C20EE0" w:rsidRPr="00C20EE0">
        <w:t>Results for the models evaluated on the test data</w:t>
      </w:r>
    </w:p>
    <w:p w14:paraId="4C8733C8" w14:textId="5AF04C2C" w:rsidR="006041A7" w:rsidRPr="00A0646E" w:rsidRDefault="00000000">
      <w:pPr>
        <w:pStyle w:val="Els-1storder-head"/>
      </w:pPr>
      <w:r w:rsidRPr="00A0646E">
        <w:t>Conclusions</w:t>
      </w:r>
    </w:p>
    <w:p w14:paraId="4E26AA17" w14:textId="6EF732AC" w:rsidR="008C2372" w:rsidRDefault="00C20EE0">
      <w:pPr>
        <w:pStyle w:val="Els-body-text"/>
      </w:pPr>
      <w:r w:rsidRPr="00C20EE0">
        <w:t>The results of the ML models were promising</w:t>
      </w:r>
      <w:r w:rsidR="00000000">
        <w:t xml:space="preserve">, especially for IRI values below 1.6. One possible explanation for this behavior is that these lower IRI values are for pavements in the early stages of their life cycle. Hence, pavement deterioration is usually almost linear, being predictable. </w:t>
      </w:r>
      <w:r w:rsidR="008C2372" w:rsidRPr="008C2372">
        <w:t>Also, this behavior was expected</w:t>
      </w:r>
      <w:r w:rsidR="008C2372">
        <w:t xml:space="preserve"> because </w:t>
      </w:r>
      <w:r w:rsidR="00FE1998">
        <w:t>many IRI values are</w:t>
      </w:r>
      <w:r w:rsidR="008C2372">
        <w:t xml:space="preserve"> less than two in the training data</w:t>
      </w:r>
      <w:r w:rsidR="008C2372" w:rsidRPr="008C2372">
        <w:t>.</w:t>
      </w:r>
      <w:r w:rsidR="008C2372">
        <w:t xml:space="preserve"> </w:t>
      </w:r>
    </w:p>
    <w:p w14:paraId="3219205E" w14:textId="2765047A" w:rsidR="006041A7" w:rsidRDefault="00C20EE0">
      <w:pPr>
        <w:pStyle w:val="Els-body-text"/>
      </w:pPr>
      <w:r w:rsidRPr="00C20EE0">
        <w:t>As the model is at the moment, it can be used to predict the IRI with SN,</w:t>
      </w:r>
      <w:r>
        <w:t xml:space="preserve"> </w:t>
      </w:r>
      <w:r w:rsidR="00000000">
        <w:t xml:space="preserve">AADTT, </w:t>
      </w:r>
      <w:r w:rsidR="00FE1998">
        <w:t xml:space="preserve">and </w:t>
      </w:r>
      <w:r w:rsidR="00000000">
        <w:t xml:space="preserve">climate information (precipitation and temperature) without interventions. Besides, the model can be adapted to other structural or traffic parameters. Nevertheless, </w:t>
      </w:r>
      <w:r w:rsidR="00000000">
        <w:rPr>
          <w:rStyle w:val="jlqj4b"/>
        </w:rPr>
        <w:t>the models must be retrained, and the model's performance may be different.</w:t>
      </w:r>
      <w:r w:rsidR="008C2372">
        <w:rPr>
          <w:rStyle w:val="jlqj4b"/>
        </w:rPr>
        <w:t xml:space="preserve"> </w:t>
      </w:r>
      <w:r w:rsidR="008C2372" w:rsidRPr="008C2372">
        <w:rPr>
          <w:rStyle w:val="jlqj4b"/>
        </w:rPr>
        <w:t xml:space="preserve">Even so, these developed models are good candidates to be the basis for transfer learning. Thus, agencies with </w:t>
      </w:r>
      <w:r w:rsidR="008C2372">
        <w:rPr>
          <w:rStyle w:val="jlqj4b"/>
        </w:rPr>
        <w:t>fewer</w:t>
      </w:r>
      <w:r w:rsidR="008C2372" w:rsidRPr="008C2372">
        <w:rPr>
          <w:rStyle w:val="jlqj4b"/>
        </w:rPr>
        <w:t xml:space="preserve"> data can benefit </w:t>
      </w:r>
      <w:r w:rsidR="008C2372" w:rsidRPr="008C2372">
        <w:rPr>
          <w:rStyle w:val="jlqj4b"/>
        </w:rPr>
        <w:lastRenderedPageBreak/>
        <w:t>from these models to apply in their local context.</w:t>
      </w:r>
      <w:r w:rsidR="008C2372">
        <w:rPr>
          <w:rStyle w:val="jlqj4b"/>
        </w:rPr>
        <w:t xml:space="preserve"> </w:t>
      </w:r>
      <w:r w:rsidR="00000000">
        <w:t>As for the models, it requires little computational power for processing. The most time-consuming process was parameter optimizing, where the models were trained several times until they found the best values. Therefore, there are no problems applying this ML model for any agency with input parameters that want to predict the IRI's evolution.</w:t>
      </w:r>
    </w:p>
    <w:p w14:paraId="08FB7AF0" w14:textId="69698719" w:rsidR="006041A7" w:rsidRDefault="00000000">
      <w:pPr>
        <w:pStyle w:val="Els-body-text"/>
      </w:pPr>
      <w:r>
        <w:t>Finally, the best model developed is the XGBoost, obtaining an R-squared of 0.98 and RMSE of 0.08</w:t>
      </w:r>
      <w:r w:rsidR="00FE1998">
        <w:t>.</w:t>
      </w:r>
      <w:r w:rsidR="00A0646E" w:rsidRPr="00A0646E">
        <w:t xml:space="preserve"> </w:t>
      </w:r>
      <w:r w:rsidR="00FE1998" w:rsidRPr="00FE1998">
        <w:t xml:space="preserve">Closely followed by Random Forest, with </w:t>
      </w:r>
      <w:r w:rsidR="00FE1998">
        <w:t xml:space="preserve">an </w:t>
      </w:r>
      <w:r w:rsidR="00FE1998" w:rsidRPr="00FE1998">
        <w:t xml:space="preserve">R-squared of </w:t>
      </w:r>
      <w:r w:rsidR="00FE1998">
        <w:t>0.95</w:t>
      </w:r>
      <w:r w:rsidR="00FE1998" w:rsidRPr="00FE1998">
        <w:t xml:space="preserve"> and RMSE of </w:t>
      </w:r>
      <w:r w:rsidR="00FE1998">
        <w:t>0.12</w:t>
      </w:r>
      <w:r w:rsidR="00FE1998" w:rsidRPr="00FE1998">
        <w:t>.</w:t>
      </w:r>
      <w:r w:rsidR="00FE1998">
        <w:t xml:space="preserve"> </w:t>
      </w:r>
      <w:r w:rsidR="00C20EE0" w:rsidRPr="00C20EE0">
        <w:t>In the future, this model will be expanded to consider pavement interventions.</w:t>
      </w:r>
      <w:r w:rsidR="00C20EE0">
        <w:t xml:space="preserve"> </w:t>
      </w:r>
      <w:r w:rsidR="00A0646E" w:rsidRPr="00A0646E">
        <w:t>Furthermore, models for 5, 10</w:t>
      </w:r>
      <w:r w:rsidR="005A110E">
        <w:t>,</w:t>
      </w:r>
      <w:r w:rsidR="00A0646E" w:rsidRPr="00A0646E">
        <w:t xml:space="preserve"> and 20 years will be developed. </w:t>
      </w:r>
      <w:r>
        <w:t xml:space="preserve">It is also intended to create an auxiliary module capable of testing the IRI result according to planned interventions. Another objective will be to test the robustness of the model for data from sources other than LTPP. Data and models are available at </w:t>
      </w:r>
      <w:hyperlink r:id="rId19">
        <w:r>
          <w:t>github.com/tamagusko/predict-iri-trees.</w:t>
        </w:r>
      </w:hyperlink>
    </w:p>
    <w:p w14:paraId="32A7F2EC" w14:textId="77777777" w:rsidR="006041A7" w:rsidRDefault="00000000">
      <w:pPr>
        <w:pStyle w:val="Els-acknowledgement"/>
        <w:spacing w:before="240" w:line="240" w:lineRule="exact"/>
      </w:pPr>
      <w:r>
        <w:t>Acknowledgments</w:t>
      </w:r>
    </w:p>
    <w:p w14:paraId="701F283D" w14:textId="77777777" w:rsidR="006041A7" w:rsidRDefault="00000000">
      <w:pPr>
        <w:pStyle w:val="Els-body-text"/>
        <w:ind w:firstLine="240"/>
      </w:pPr>
      <w:r>
        <w:t>The first author would like to thank the support by the Portuguese Foundation for Science and Technology (FCT), which awarded the Ph.D. scholarship grant 2020.09565.BD.</w:t>
      </w:r>
    </w:p>
    <w:p w14:paraId="7657AA90" w14:textId="77777777" w:rsidR="006041A7" w:rsidRDefault="00000000">
      <w:pPr>
        <w:pStyle w:val="Els-reference-head"/>
        <w:spacing w:before="240" w:after="240" w:line="240" w:lineRule="exact"/>
      </w:pPr>
      <w:r>
        <w:t>References</w:t>
      </w:r>
    </w:p>
    <w:p w14:paraId="1C3740A3" w14:textId="77777777" w:rsidR="006041A7" w:rsidRDefault="00000000">
      <w:pPr>
        <w:rPr>
          <w:sz w:val="16"/>
          <w:szCs w:val="24"/>
        </w:rPr>
      </w:pPr>
      <w:r>
        <w:fldChar w:fldCharType="begin"/>
      </w:r>
      <w:r>
        <w:rPr>
          <w:sz w:val="16"/>
        </w:rPr>
        <w:instrText>ADDIN Mendeley Bibliography CSL_BIBLIOGRAPHY</w:instrText>
      </w:r>
      <w:r>
        <w:rPr>
          <w:sz w:val="16"/>
        </w:rPr>
        <w:fldChar w:fldCharType="separate"/>
      </w:r>
      <w:r>
        <w:rPr>
          <w:sz w:val="16"/>
          <w:szCs w:val="24"/>
        </w:rPr>
        <w:t>Breiman, L., 2001. Random forests 28. https://doi.org/http://dx.doi.org/10.1023/A:1010933404324</w:t>
      </w:r>
    </w:p>
    <w:p w14:paraId="0EB77D77" w14:textId="77777777" w:rsidR="006041A7" w:rsidRDefault="00000000">
      <w:pPr>
        <w:spacing w:after="60"/>
        <w:ind w:left="480" w:hanging="480"/>
        <w:rPr>
          <w:sz w:val="16"/>
          <w:szCs w:val="24"/>
        </w:rPr>
      </w:pPr>
      <w:r>
        <w:rPr>
          <w:sz w:val="16"/>
          <w:szCs w:val="24"/>
        </w:rPr>
        <w:t>Chen, T., Guestrin, C., 2016. XGBoost: A Scalable Tree Boosting System. Proc. 22nd ACM SIGKDD Int. Conf. Knowl. Discov. Data Min. 785–794. https://doi.org/10.1145/2939672.2939785</w:t>
      </w:r>
    </w:p>
    <w:p w14:paraId="30550650" w14:textId="77777777" w:rsidR="006041A7" w:rsidRDefault="00000000">
      <w:pPr>
        <w:spacing w:after="60"/>
        <w:ind w:left="480" w:hanging="480"/>
        <w:rPr>
          <w:sz w:val="16"/>
          <w:szCs w:val="24"/>
        </w:rPr>
      </w:pPr>
      <w:r>
        <w:rPr>
          <w:sz w:val="16"/>
          <w:szCs w:val="24"/>
        </w:rPr>
        <w:t>Ferreira, A., Picado-Santos, L., Antunes, A., 2009. Pavement Performance Modelling: State of the Art. Comput. Tech. Civ. Struct. Eng. 58, 157–164. https://doi.org/10.4203/ccp.58.8.1</w:t>
      </w:r>
    </w:p>
    <w:p w14:paraId="48DFFADC" w14:textId="77777777" w:rsidR="006041A7" w:rsidRDefault="00000000">
      <w:pPr>
        <w:spacing w:after="60"/>
        <w:ind w:left="480" w:hanging="480"/>
        <w:rPr>
          <w:sz w:val="16"/>
          <w:szCs w:val="24"/>
        </w:rPr>
      </w:pPr>
      <w:r>
        <w:rPr>
          <w:sz w:val="16"/>
          <w:szCs w:val="24"/>
        </w:rPr>
        <w:t>FHWA, 2019. Long-Term Pavement Performance Information Management System User Guide 2019 [WWW Document]. URL https://infopave.fhwa.dot.gov/ (accessed 9.25.20).</w:t>
      </w:r>
    </w:p>
    <w:p w14:paraId="53A7B4EB" w14:textId="77777777" w:rsidR="006041A7" w:rsidRDefault="00000000">
      <w:pPr>
        <w:spacing w:after="60"/>
        <w:ind w:left="480" w:hanging="480"/>
        <w:rPr>
          <w:sz w:val="16"/>
          <w:szCs w:val="24"/>
        </w:rPr>
      </w:pPr>
      <w:r>
        <w:rPr>
          <w:sz w:val="16"/>
          <w:szCs w:val="24"/>
        </w:rPr>
        <w:t>Fwa, T., 2006. The handbook of highway engineering.</w:t>
      </w:r>
    </w:p>
    <w:p w14:paraId="63D483E5" w14:textId="77777777" w:rsidR="006041A7" w:rsidRDefault="00000000">
      <w:pPr>
        <w:spacing w:after="60"/>
        <w:ind w:left="480" w:hanging="480"/>
        <w:rPr>
          <w:sz w:val="16"/>
          <w:szCs w:val="24"/>
        </w:rPr>
      </w:pPr>
      <w:r>
        <w:rPr>
          <w:sz w:val="16"/>
          <w:szCs w:val="24"/>
        </w:rPr>
        <w:t>Géron, A., 2017. Hands-On Machine Learing With Scikit-Learn &amp; Tensor Flow, Hands-on Machine Learning with Scikit-Learn and TensorFlow. O'Reilly Media. https://doi.org/10.3389/fninf.2014.00014</w:t>
      </w:r>
    </w:p>
    <w:p w14:paraId="6AD4D0F0" w14:textId="77777777" w:rsidR="006041A7" w:rsidRDefault="00000000">
      <w:pPr>
        <w:spacing w:after="60"/>
        <w:ind w:left="480" w:hanging="480"/>
        <w:rPr>
          <w:sz w:val="16"/>
          <w:szCs w:val="24"/>
        </w:rPr>
      </w:pPr>
      <w:r>
        <w:rPr>
          <w:sz w:val="16"/>
          <w:szCs w:val="24"/>
        </w:rPr>
        <w:t>Gillespie, T.D., 1992. Everything You Always Wanted to Know about the IRI, But Were Afraid to Ask! https://doi.org/10.1109/msp.2006.65</w:t>
      </w:r>
    </w:p>
    <w:p w14:paraId="016084D9" w14:textId="77777777" w:rsidR="006041A7" w:rsidRDefault="00000000">
      <w:pPr>
        <w:spacing w:after="60"/>
        <w:ind w:left="480" w:hanging="480"/>
        <w:rPr>
          <w:sz w:val="16"/>
          <w:szCs w:val="24"/>
        </w:rPr>
      </w:pPr>
      <w:r>
        <w:rPr>
          <w:sz w:val="16"/>
          <w:szCs w:val="24"/>
        </w:rPr>
        <w:t>Gottard, A., Vannucci, G., Marchetti, G.M., 2020. A note on the interpretation of tree-based regression models. Biometrical J. 62, 1564–1573. https://doi.org/10.1002/bimj.201900195</w:t>
      </w:r>
    </w:p>
    <w:p w14:paraId="6ED51D78" w14:textId="77777777" w:rsidR="006041A7" w:rsidRDefault="00000000">
      <w:pPr>
        <w:spacing w:after="60"/>
        <w:ind w:left="480" w:hanging="480"/>
        <w:rPr>
          <w:sz w:val="16"/>
          <w:szCs w:val="24"/>
        </w:rPr>
      </w:pPr>
      <w:r>
        <w:rPr>
          <w:sz w:val="16"/>
          <w:szCs w:val="24"/>
        </w:rPr>
        <w:t>Jorge, D., Ferreira, A., 2012. Road network pavement maintenance optimisation using the HDM-4 pavement performance prediction models. Int. J. Pavement Eng. 13, 39–51. https://doi.org/10.1080/10298436.2011.563851</w:t>
      </w:r>
    </w:p>
    <w:p w14:paraId="00D87DFC" w14:textId="77777777" w:rsidR="006041A7" w:rsidRDefault="00000000">
      <w:pPr>
        <w:spacing w:after="60"/>
        <w:ind w:left="480" w:hanging="480"/>
        <w:rPr>
          <w:sz w:val="16"/>
          <w:szCs w:val="24"/>
        </w:rPr>
      </w:pPr>
      <w:r>
        <w:rPr>
          <w:sz w:val="16"/>
          <w:szCs w:val="24"/>
        </w:rPr>
        <w:t>LTPP, 2020. Long-Term Pavement Performance program's data portal [WWW Document]. URL https://infopave.fhwa.dot.gov (accessed 9.25.20).</w:t>
      </w:r>
    </w:p>
    <w:p w14:paraId="0C65CF18" w14:textId="77777777" w:rsidR="006041A7" w:rsidRDefault="00000000">
      <w:pPr>
        <w:spacing w:after="60"/>
        <w:ind w:left="480" w:hanging="480"/>
        <w:rPr>
          <w:sz w:val="16"/>
          <w:szCs w:val="24"/>
        </w:rPr>
      </w:pPr>
      <w:r>
        <w:rPr>
          <w:sz w:val="16"/>
          <w:szCs w:val="24"/>
        </w:rPr>
        <w:t>Lundberg, S.M., Erion, G., Chen, H., DeGrave, A., Prutkin, J.M., Nair, B., Katz, R., Himmelfarb, J., Bansal, N., Lee, S.-I., 2020. From local explanations to global understanding with explainable AI for trees. Nat. Mach. Intell. 2, 56–67. https://doi.org/10.1038/s42256-019-0138-9</w:t>
      </w:r>
    </w:p>
    <w:p w14:paraId="38C67515" w14:textId="77777777" w:rsidR="006041A7" w:rsidRDefault="00000000">
      <w:pPr>
        <w:spacing w:after="60"/>
        <w:ind w:left="480" w:hanging="480"/>
        <w:rPr>
          <w:sz w:val="16"/>
          <w:szCs w:val="24"/>
        </w:rPr>
      </w:pPr>
      <w:r>
        <w:rPr>
          <w:sz w:val="16"/>
          <w:szCs w:val="24"/>
        </w:rPr>
        <w:t>Meegoda, J.N., Gao, S., 2014. Roughness progression model for asphalt pavements using long-term pavement performance data. J. Transp. Eng. 140, 1–7. https://doi.org/10.1061/(ASCE)TE.1943-5436.0000682</w:t>
      </w:r>
    </w:p>
    <w:p w14:paraId="30866FCC" w14:textId="77777777" w:rsidR="006041A7" w:rsidRDefault="00000000">
      <w:pPr>
        <w:spacing w:after="60"/>
        <w:ind w:left="480" w:hanging="480"/>
        <w:rPr>
          <w:sz w:val="16"/>
          <w:szCs w:val="24"/>
        </w:rPr>
      </w:pPr>
      <w:r>
        <w:rPr>
          <w:sz w:val="16"/>
          <w:szCs w:val="24"/>
        </w:rPr>
        <w:t>O'Neil, C., Schutt, R., 2013. Doing Data Science: Straight Talk from the Frontline. O'Reilly Media.</w:t>
      </w:r>
    </w:p>
    <w:p w14:paraId="307BBA14" w14:textId="77777777" w:rsidR="006041A7" w:rsidRDefault="00000000">
      <w:pPr>
        <w:spacing w:after="60"/>
        <w:ind w:left="480" w:hanging="480"/>
        <w:rPr>
          <w:sz w:val="16"/>
          <w:szCs w:val="24"/>
        </w:rPr>
      </w:pPr>
      <w:r>
        <w:rPr>
          <w:sz w:val="16"/>
          <w:szCs w:val="24"/>
        </w:rPr>
        <w:t>Quinlan, J.R., 1986. Induction of decision trees. Mach. Learn. 1, 81–106. https://doi.org/10.1007/bf00116251</w:t>
      </w:r>
    </w:p>
    <w:p w14:paraId="159E6A5C" w14:textId="77777777" w:rsidR="006041A7" w:rsidRDefault="00000000">
      <w:pPr>
        <w:spacing w:after="60"/>
        <w:ind w:left="480" w:hanging="480"/>
        <w:rPr>
          <w:sz w:val="16"/>
          <w:szCs w:val="24"/>
        </w:rPr>
      </w:pPr>
      <w:r>
        <w:rPr>
          <w:sz w:val="16"/>
          <w:szCs w:val="24"/>
        </w:rPr>
        <w:t>Sayers, M.W., Gillespie, T.D., Queiroz, C.A.V., 1986. The International Road Roughness Experiment (IRRE): establishing correlation and a calibration standard for measurements.</w:t>
      </w:r>
    </w:p>
    <w:p w14:paraId="65AE712A" w14:textId="0A90395A" w:rsidR="006041A7" w:rsidRDefault="00000000" w:rsidP="00A0646E">
      <w:pPr>
        <w:spacing w:after="60"/>
        <w:ind w:left="480" w:hanging="480"/>
        <w:rPr>
          <w:sz w:val="16"/>
        </w:rPr>
      </w:pPr>
      <w:r>
        <w:rPr>
          <w:sz w:val="16"/>
          <w:szCs w:val="24"/>
        </w:rPr>
        <w:t>Thakur, A., 2020. Approaching (Almost) Any Machine Learning Problem.</w:t>
      </w:r>
      <w:r>
        <w:rPr>
          <w:sz w:val="16"/>
        </w:rPr>
        <w:fldChar w:fldCharType="end"/>
      </w:r>
    </w:p>
    <w:sectPr w:rsidR="006041A7">
      <w:headerReference w:type="even" r:id="rId20"/>
      <w:headerReference w:type="default" r:id="rId21"/>
      <w:headerReference w:type="first" r:id="rId22"/>
      <w:footerReference w:type="first" r:id="rId23"/>
      <w:footnotePr>
        <w:numFmt w:val="chicago"/>
      </w:footnotePr>
      <w:pgSz w:w="10886" w:h="14855"/>
      <w:pgMar w:top="964" w:right="794" w:bottom="1253" w:left="737" w:header="907" w:footer="907" w:gutter="0"/>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1BFCD6" w14:textId="77777777" w:rsidR="00A93774" w:rsidRDefault="00A93774">
      <w:r>
        <w:separator/>
      </w:r>
    </w:p>
  </w:endnote>
  <w:endnote w:type="continuationSeparator" w:id="0">
    <w:p w14:paraId="2C2B310A" w14:textId="77777777" w:rsidR="00A93774" w:rsidRDefault="00A937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EA909751-8C32-4FCA-BFEA-BB0299CFB1FE}"/>
    <w:embedBold r:id="rId2" w:fontKey="{73C54328-4D13-471B-9AD4-E3AD1103C861}"/>
    <w:embedItalic r:id="rId3" w:fontKey="{0C9DA6F8-BBD8-43F7-A92C-73DE0037AB1C}"/>
  </w:font>
  <w:font w:name="Symbol">
    <w:panose1 w:val="05050102010706020507"/>
    <w:charset w:val="02"/>
    <w:family w:val="roman"/>
    <w:pitch w:val="variable"/>
    <w:sig w:usb0="00000000" w:usb1="10000000" w:usb2="00000000" w:usb3="00000000" w:csb0="80000000" w:csb1="00000000"/>
    <w:embedRegular r:id="rId4" w:fontKey="{4171A0EA-C2AE-4C89-B6DE-C3C9177247C9}"/>
  </w:font>
  <w:font w:name="Courier New">
    <w:panose1 w:val="02070309020205020404"/>
    <w:charset w:val="00"/>
    <w:family w:val="modern"/>
    <w:pitch w:val="fixed"/>
    <w:sig w:usb0="E0002EFF" w:usb1="C0007843" w:usb2="00000009" w:usb3="00000000" w:csb0="000001FF" w:csb1="00000000"/>
    <w:embedRegular r:id="rId5" w:fontKey="{1A54E92F-27EF-4D43-A004-C34CABFEB7F4}"/>
  </w:font>
  <w:font w:name="Wingdings">
    <w:panose1 w:val="05000000000000000000"/>
    <w:charset w:val="02"/>
    <w:family w:val="auto"/>
    <w:pitch w:val="variable"/>
    <w:sig w:usb0="00000000" w:usb1="10000000" w:usb2="00000000" w:usb3="00000000" w:csb0="80000000" w:csb1="00000000"/>
    <w:embedRegular r:id="rId6" w:fontKey="{F5BB4960-B747-4174-A285-22E563644BFE}"/>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7" w:fontKey="{C53FC65B-CFC7-4664-A543-D33DF3D4A296}"/>
  </w:font>
  <w:font w:name="Verdana">
    <w:panose1 w:val="020B0604030504040204"/>
    <w:charset w:val="00"/>
    <w:family w:val="swiss"/>
    <w:pitch w:val="variable"/>
    <w:sig w:usb0="A00006FF" w:usb1="4000205B" w:usb2="00000010" w:usb3="00000000" w:csb0="0000019F" w:csb1="00000000"/>
    <w:embedRegular r:id="rId8" w:fontKey="{3D50AEF7-637A-4907-A1CC-69B416B95A8B}"/>
  </w:font>
  <w:font w:name="Liberation Sans">
    <w:altName w:val="Arial"/>
    <w:charset w:val="01"/>
    <w:family w:val="swiss"/>
    <w:pitch w:val="variable"/>
    <w:embedRegular r:id="rId9" w:fontKey="{93FC00A1-6666-457F-9CF0-1AC26E5692B1}"/>
  </w:font>
  <w:font w:name="Source Han Sans CN">
    <w:panose1 w:val="00000000000000000000"/>
    <w:charset w:val="00"/>
    <w:family w:val="roman"/>
    <w:notTrueType/>
    <w:pitch w:val="default"/>
  </w:font>
  <w:font w:name="Noto Sans Devanagari">
    <w:charset w:val="00"/>
    <w:family w:val="roman"/>
    <w:pitch w:val="default"/>
    <w:embedRegular r:id="rId10" w:fontKey="{E74E6B1B-B637-4DCB-8831-4E975522087D}"/>
  </w:font>
  <w:font w:name="Helvetica">
    <w:panose1 w:val="020B0604020202020204"/>
    <w:charset w:val="00"/>
    <w:family w:val="auto"/>
    <w:pitch w:val="variable"/>
    <w:sig w:usb0="E0002AFF" w:usb1="5000785B" w:usb2="00000000" w:usb3="00000000" w:csb0="000001FF" w:csb1="00000000"/>
    <w:embedBold r:id="rId11" w:fontKey="{270E0B86-A8B1-4AD3-BF84-C95AB0F7BF83}"/>
  </w:font>
  <w:font w:name="Univers">
    <w:charset w:val="00"/>
    <w:family w:val="swiss"/>
    <w:pitch w:val="variable"/>
    <w:sig w:usb0="80000287" w:usb1="00000000" w:usb2="00000000" w:usb3="00000000" w:csb0="0000000F" w:csb1="00000000"/>
    <w:embedRegular r:id="rId12" w:fontKey="{BA8EC9E0-4704-4609-8F99-50D34E0DF3E1}"/>
  </w:font>
  <w:font w:name="Arial">
    <w:panose1 w:val="020B0604020202020204"/>
    <w:charset w:val="00"/>
    <w:family w:val="swiss"/>
    <w:pitch w:val="variable"/>
    <w:sig w:usb0="E0002EFF" w:usb1="C000785B" w:usb2="00000009" w:usb3="00000000" w:csb0="000001FF" w:csb1="00000000"/>
    <w:embedRegular r:id="rId13" w:fontKey="{E9A08301-19C4-45EB-ABE0-118B50BC70F0}"/>
    <w:embedItalic r:id="rId14" w:fontKey="{68725660-E735-4100-87B7-163560D441AA}"/>
  </w:font>
  <w:font w:name="Batang">
    <w:altName w:val="바탕"/>
    <w:panose1 w:val="02030600000101010101"/>
    <w:charset w:val="81"/>
    <w:family w:val="roman"/>
    <w:pitch w:val="variable"/>
    <w:sig w:usb0="B00002AF" w:usb1="69D77CFB" w:usb2="00000030" w:usb3="00000000" w:csb0="0008009F" w:csb1="00000000"/>
  </w:font>
  <w:font w:name="Garamond">
    <w:panose1 w:val="02020404030301010803"/>
    <w:charset w:val="00"/>
    <w:family w:val="roman"/>
    <w:pitch w:val="variable"/>
    <w:sig w:usb0="00000287" w:usb1="00000000" w:usb2="00000000" w:usb3="00000000" w:csb0="0000009F" w:csb1="00000000"/>
    <w:embedRegular r:id="rId15" w:fontKey="{25FE4F45-E390-450C-878D-9FAFCB7669C0}"/>
  </w:font>
  <w:font w:name="Gill Sans">
    <w:altName w:val="Arial"/>
    <w:charset w:val="00"/>
    <w:family w:val="auto"/>
    <w:pitch w:val="variable"/>
    <w:sig w:usb0="00000003" w:usb1="00000000" w:usb2="00000000" w:usb3="00000000" w:csb0="00000001" w:csb1="00000000"/>
  </w:font>
  <w:font w:name="VAGRounded LT Bold">
    <w:altName w:val="Calibri"/>
    <w:charset w:val="00"/>
    <w:family w:val="moder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16" w:fontKey="{883D4AD8-0310-42BE-8B1C-3EA20DED3BEF}"/>
  </w:font>
  <w:font w:name="Calibri">
    <w:panose1 w:val="020F0502020204030204"/>
    <w:charset w:val="00"/>
    <w:family w:val="swiss"/>
    <w:pitch w:val="variable"/>
    <w:sig w:usb0="E4002EFF" w:usb1="C200247B" w:usb2="00000009" w:usb3="00000000" w:csb0="000001FF" w:csb1="00000000"/>
    <w:embedRegular r:id="rId17" w:fontKey="{B3EE017F-5900-41EE-A9DF-26C9C26BA8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9FDCB" w14:textId="269EBCDF" w:rsidR="006041A7" w:rsidRDefault="00000000">
    <w:pPr>
      <w:pStyle w:val="Footer"/>
      <w:spacing w:before="240" w:beforeAutospacing="0" w:line="200" w:lineRule="exact"/>
    </w:pPr>
    <w:sdt>
      <w:sdtPr>
        <w:rPr>
          <w:szCs w:val="16"/>
        </w:rPr>
        <w:id w:val="387690630"/>
        <w:lock w:val="contentLocked"/>
        <w:placeholder>
          <w:docPart w:val="6D5DD21416A24D66AC34DBFC5E8A3356"/>
        </w:placeholder>
        <w:group/>
      </w:sdtPr>
      <w:sdtContent>
        <w:r w:rsidR="00324F75" w:rsidRPr="006D3132">
          <w:rPr>
            <w:szCs w:val="16"/>
          </w:rPr>
          <w:t>2352-1465</w:t>
        </w:r>
      </w:sdtContent>
    </w:sdt>
    <w:r w:rsidR="00324F75">
      <w:t xml:space="preserve"> </w:t>
    </w:r>
    <w:sdt>
      <w:sdtPr>
        <w:id w:val="169603284"/>
        <w:lock w:val="contentLocked"/>
        <w:placeholder>
          <w:docPart w:val="6D5DD21416A24D66AC34DBFC5E8A3356"/>
        </w:placeholder>
        <w:group/>
      </w:sdtPr>
      <w:sdtContent>
        <w:sdt>
          <w:sdtPr>
            <w:id w:val="1630432507"/>
            <w:placeholder>
              <w:docPart w:val="6D5DD21416A24D66AC34DBFC5E8A3356"/>
            </w:placeholder>
          </w:sdtPr>
          <w:sdtEndPr>
            <w:rPr>
              <w:szCs w:val="16"/>
            </w:rPr>
          </w:sdtEndPr>
          <w:sdtContent>
            <w:r w:rsidR="00324F75" w:rsidRPr="00927F01">
              <w:rPr>
                <w:rFonts w:ascii="Tahoma" w:eastAsia="Times New Roman" w:hAnsi="Tahoma" w:cs="Tahoma"/>
                <w:color w:val="000000"/>
                <w:szCs w:val="16"/>
              </w:rPr>
              <w:t>© 2023 The Authors. Published by Elsevier B.V.</w:t>
            </w:r>
            <w:r w:rsidR="00324F75" w:rsidRPr="00927F01">
              <w:rPr>
                <w:szCs w:val="16"/>
              </w:rPr>
              <w:br/>
            </w:r>
            <w:r w:rsidR="00324F75" w:rsidRPr="00927F01">
              <w:rPr>
                <w:rFonts w:ascii="Tahoma" w:eastAsia="Times New Roman" w:hAnsi="Tahoma" w:cs="Tahoma"/>
                <w:color w:val="000000"/>
                <w:szCs w:val="16"/>
              </w:rPr>
              <w:t>This is an open access article under the CC BY-NC-ND license (</w:t>
            </w:r>
            <w:hyperlink r:id="rId1" w:history="1">
              <w:r w:rsidR="00324F75" w:rsidRPr="00927F01">
                <w:rPr>
                  <w:rStyle w:val="Hyperlink"/>
                  <w:rFonts w:ascii="Tahoma" w:eastAsia="Times New Roman" w:hAnsi="Tahoma" w:cs="Tahoma"/>
                  <w:szCs w:val="16"/>
                </w:rPr>
                <w:t>https://creativecommons.org/licenses/by-nc-nd/4.0</w:t>
              </w:r>
            </w:hyperlink>
            <w:r w:rsidR="00324F75" w:rsidRPr="00927F01">
              <w:rPr>
                <w:rFonts w:ascii="Tahoma" w:eastAsia="Times New Roman" w:hAnsi="Tahoma" w:cs="Tahoma"/>
                <w:color w:val="000000"/>
                <w:szCs w:val="16"/>
              </w:rPr>
              <w:t>)</w:t>
            </w:r>
            <w:r w:rsidR="00324F75" w:rsidRPr="00927F01">
              <w:rPr>
                <w:szCs w:val="16"/>
              </w:rPr>
              <w:br/>
            </w:r>
            <w:r w:rsidR="00324F75" w:rsidRPr="00927F01">
              <w:rPr>
                <w:rFonts w:ascii="Tahoma" w:eastAsia="Times New Roman" w:hAnsi="Tahoma" w:cs="Tahoma"/>
                <w:color w:val="000000"/>
                <w:szCs w:val="16"/>
              </w:rPr>
              <w:t>Peer-review under responsibility of the scientific committee of the World Conference on Transport Research – WCTR 2023.</w:t>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B2FE4" w14:textId="77777777" w:rsidR="00A93774" w:rsidRDefault="00A93774">
      <w:pPr>
        <w:rPr>
          <w:sz w:val="12"/>
        </w:rPr>
      </w:pPr>
    </w:p>
  </w:footnote>
  <w:footnote w:type="continuationSeparator" w:id="0">
    <w:p w14:paraId="73303C96" w14:textId="77777777" w:rsidR="00A93774" w:rsidRDefault="00A93774">
      <w:pPr>
        <w:rPr>
          <w:sz w:val="12"/>
        </w:rPr>
      </w:pPr>
    </w:p>
  </w:footnote>
  <w:footnote w:id="1">
    <w:p w14:paraId="005C004F" w14:textId="589DCADD" w:rsidR="00324F75" w:rsidRDefault="00324F75" w:rsidP="00324F75">
      <w:pPr>
        <w:pStyle w:val="Els-footnote"/>
        <w:ind w:firstLine="120"/>
      </w:pPr>
      <w:r>
        <w:t xml:space="preserve">* Corresponding author. Tel.: </w:t>
      </w:r>
      <w:r w:rsidRPr="00EC3EE4">
        <w:t>+351-239-797-101</w:t>
      </w:r>
      <w:r>
        <w:t>.</w:t>
      </w:r>
    </w:p>
    <w:p w14:paraId="64849A35" w14:textId="0BCEE4A0" w:rsidR="00324F75" w:rsidRDefault="00324F75" w:rsidP="00324F75">
      <w:pPr>
        <w:pStyle w:val="Els-footnote"/>
        <w:ind w:firstLine="240"/>
      </w:pPr>
      <w:r>
        <w:rPr>
          <w:i/>
          <w:iCs/>
        </w:rPr>
        <w:t>E-mail address:</w:t>
      </w:r>
      <w:r>
        <w:t xml:space="preserve"> adelino@dec.uc.pt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AE8F8" w14:textId="77777777" w:rsidR="006041A7" w:rsidRDefault="00000000">
    <w:pPr>
      <w:pStyle w:val="Header"/>
      <w:tabs>
        <w:tab w:val="center" w:pos="4920"/>
      </w:tabs>
      <w:spacing w:before="280" w:line="200" w:lineRule="exact"/>
      <w:rPr>
        <w:i w:val="0"/>
        <w:iCs/>
      </w:rPr>
    </w:pPr>
    <w:r>
      <w:rPr>
        <w:rStyle w:val="PageNumber"/>
        <w:i w:val="0"/>
      </w:rPr>
      <w:fldChar w:fldCharType="begin"/>
    </w:r>
    <w:r>
      <w:rPr>
        <w:rStyle w:val="PageNumber"/>
        <w:i w:val="0"/>
      </w:rPr>
      <w:instrText xml:space="preserve"> PAGE </w:instrText>
    </w:r>
    <w:r>
      <w:rPr>
        <w:rStyle w:val="PageNumber"/>
        <w:i w:val="0"/>
      </w:rPr>
      <w:fldChar w:fldCharType="separate"/>
    </w:r>
    <w:r>
      <w:rPr>
        <w:rStyle w:val="PageNumber"/>
        <w:i w:val="0"/>
      </w:rPr>
      <w:t>8</w:t>
    </w:r>
    <w:r>
      <w:rPr>
        <w:rStyle w:val="PageNumber"/>
        <w:i w:val="0"/>
      </w:rPr>
      <w:fldChar w:fldCharType="end"/>
    </w:r>
    <w:r>
      <w:tab/>
      <w:t>Tamagusko and Ferreira / Transportation Research Procedia 00 (</w:t>
    </w:r>
    <w:r>
      <w:rPr>
        <w:lang w:eastAsia="zh-CN"/>
      </w:rPr>
      <w:t>2023</w:t>
    </w:r>
    <w:r>
      <w:t>) 000–000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777BD" w14:textId="77777777" w:rsidR="006041A7" w:rsidRDefault="00000000">
    <w:pPr>
      <w:pStyle w:val="Header"/>
      <w:tabs>
        <w:tab w:val="clear" w:pos="9356"/>
        <w:tab w:val="center" w:pos="4920"/>
        <w:tab w:val="right" w:pos="9214"/>
      </w:tabs>
      <w:spacing w:before="280"/>
      <w:jc w:val="right"/>
    </w:pPr>
    <w:r>
      <w:tab/>
      <w:t>Tamagusko and Ferreira / Transportation Research Procedia 00 (</w:t>
    </w:r>
    <w:r>
      <w:rPr>
        <w:lang w:eastAsia="zh-CN"/>
      </w:rPr>
      <w:t>2023</w:t>
    </w:r>
    <w:r>
      <w:t>) 000–000</w:t>
    </w:r>
    <w:r>
      <w:tab/>
      <w:t xml:space="preserve"> </w:t>
    </w:r>
    <w:r>
      <w:rPr>
        <w:rStyle w:val="PageNumber"/>
        <w:i w:val="0"/>
      </w:rPr>
      <w:fldChar w:fldCharType="begin"/>
    </w:r>
    <w:r>
      <w:rPr>
        <w:rStyle w:val="PageNumber"/>
        <w:i w:val="0"/>
      </w:rPr>
      <w:instrText xml:space="preserve"> PAGE </w:instrText>
    </w:r>
    <w:r>
      <w:rPr>
        <w:rStyle w:val="PageNumber"/>
        <w:i w:val="0"/>
      </w:rPr>
      <w:fldChar w:fldCharType="separate"/>
    </w:r>
    <w:r>
      <w:rPr>
        <w:rStyle w:val="PageNumber"/>
        <w:i w:val="0"/>
      </w:rPr>
      <w:t>9</w:t>
    </w:r>
    <w:r>
      <w:rPr>
        <w:rStyle w:val="PageNumber"/>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64" w:type="dxa"/>
      <w:tblInd w:w="108" w:type="dxa"/>
      <w:tblLayout w:type="fixed"/>
      <w:tblLook w:val="0000" w:firstRow="0" w:lastRow="0" w:firstColumn="0" w:lastColumn="0" w:noHBand="0" w:noVBand="0"/>
    </w:tblPr>
    <w:tblGrid>
      <w:gridCol w:w="1265"/>
      <w:gridCol w:w="5695"/>
      <w:gridCol w:w="2404"/>
    </w:tblGrid>
    <w:tr w:rsidR="006041A7" w14:paraId="2618EE9B" w14:textId="77777777">
      <w:trPr>
        <w:trHeight w:val="1868"/>
      </w:trPr>
      <w:tc>
        <w:tcPr>
          <w:tcW w:w="1265" w:type="dxa"/>
        </w:tcPr>
        <w:p w14:paraId="3D608C65" w14:textId="77777777" w:rsidR="006041A7" w:rsidRDefault="00000000">
          <w:pPr>
            <w:pStyle w:val="Header"/>
            <w:widowControl w:val="0"/>
            <w:rPr>
              <w:sz w:val="10"/>
            </w:rPr>
          </w:pPr>
          <w:r>
            <w:rPr>
              <w:noProof/>
            </w:rPr>
            <w:drawing>
              <wp:inline distT="0" distB="0" distL="0" distR="0" wp14:anchorId="6D1770D6" wp14:editId="3750A46C">
                <wp:extent cx="638175" cy="758825"/>
                <wp:effectExtent l="0" t="0" r="0" b="0"/>
                <wp:docPr id="4"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BW_TREE_Article_21mm"/>
                        <pic:cNvPicPr>
                          <a:picLocks noChangeAspect="1" noChangeArrowheads="1"/>
                        </pic:cNvPicPr>
                      </pic:nvPicPr>
                      <pic:blipFill>
                        <a:blip r:embed="rId1"/>
                        <a:stretch>
                          <a:fillRect/>
                        </a:stretch>
                      </pic:blipFill>
                      <pic:spPr bwMode="auto">
                        <a:xfrm>
                          <a:off x="0" y="0"/>
                          <a:ext cx="638175" cy="758825"/>
                        </a:xfrm>
                        <a:prstGeom prst="rect">
                          <a:avLst/>
                        </a:prstGeom>
                      </pic:spPr>
                    </pic:pic>
                  </a:graphicData>
                </a:graphic>
              </wp:inline>
            </w:drawing>
          </w:r>
        </w:p>
      </w:tc>
      <w:tc>
        <w:tcPr>
          <w:tcW w:w="5695" w:type="dxa"/>
        </w:tcPr>
        <w:p w14:paraId="3BF6C25A" w14:textId="77777777" w:rsidR="006041A7" w:rsidRDefault="00000000">
          <w:pPr>
            <w:pStyle w:val="Header"/>
            <w:widowControl w:val="0"/>
            <w:spacing w:after="200"/>
            <w:jc w:val="center"/>
            <w:rPr>
              <w:rFonts w:ascii="Arial" w:hAnsi="Arial" w:cs="Arial"/>
              <w:i w:val="0"/>
              <w:iCs/>
              <w:sz w:val="18"/>
            </w:rPr>
          </w:pPr>
          <w:r>
            <w:rPr>
              <w:rFonts w:ascii="Arial" w:hAnsi="Arial" w:cs="Arial"/>
              <w:i w:val="0"/>
              <w:iCs/>
              <w:sz w:val="18"/>
            </w:rPr>
            <w:t xml:space="preserve">Available online at </w:t>
          </w:r>
          <w:hyperlink r:id="rId2">
            <w:r>
              <w:rPr>
                <w:rStyle w:val="Hyperlink"/>
                <w:rFonts w:ascii="Arial" w:hAnsi="Arial" w:cs="Arial"/>
                <w:i w:val="0"/>
                <w:iCs/>
                <w:color w:val="0000FF"/>
                <w:sz w:val="18"/>
              </w:rPr>
              <w:t>www.sciencedirect.com</w:t>
            </w:r>
          </w:hyperlink>
        </w:p>
        <w:p w14:paraId="048AD15D" w14:textId="77777777" w:rsidR="006041A7" w:rsidRDefault="00000000">
          <w:pPr>
            <w:pStyle w:val="Header"/>
            <w:widowControl w:val="0"/>
            <w:spacing w:beforeAutospacing="0" w:after="0"/>
            <w:jc w:val="center"/>
            <w:rPr>
              <w:rFonts w:ascii="Arial" w:hAnsi="Arial" w:cs="Arial"/>
              <w:i w:val="0"/>
              <w:iCs/>
              <w:sz w:val="18"/>
            </w:rPr>
          </w:pPr>
          <w:r>
            <w:rPr>
              <w:rFonts w:ascii="VAGRounded LT Bold" w:hAnsi="VAGRounded LT Bold"/>
              <w:i w:val="0"/>
              <w:iCs/>
              <w:sz w:val="33"/>
              <w:szCs w:val="33"/>
              <w:lang w:val="en-IN" w:eastAsia="en-IN"/>
            </w:rPr>
            <w:t>ScienceDirect</w:t>
          </w:r>
        </w:p>
        <w:p w14:paraId="5C8E8804" w14:textId="77777777" w:rsidR="006041A7" w:rsidRDefault="00000000">
          <w:pPr>
            <w:pStyle w:val="Header"/>
            <w:widowControl w:val="0"/>
            <w:spacing w:before="200" w:beforeAutospacing="0" w:after="0" w:line="200" w:lineRule="exact"/>
            <w:jc w:val="center"/>
            <w:rPr>
              <w:i w:val="0"/>
              <w:iCs/>
            </w:rPr>
          </w:pPr>
          <w:r>
            <w:rPr>
              <w:i w:val="0"/>
              <w:iCs/>
            </w:rPr>
            <w:t>Transportation Research Procedia 00 (20</w:t>
          </w:r>
          <w:r>
            <w:rPr>
              <w:i w:val="0"/>
              <w:iCs/>
              <w:lang w:eastAsia="zh-CN"/>
            </w:rPr>
            <w:t>23</w:t>
          </w:r>
          <w:r>
            <w:rPr>
              <w:i w:val="0"/>
              <w:iCs/>
            </w:rPr>
            <w:t>) 000–000</w:t>
          </w:r>
        </w:p>
      </w:tc>
      <w:tc>
        <w:tcPr>
          <w:tcW w:w="2404" w:type="dxa"/>
        </w:tcPr>
        <w:p w14:paraId="6304FA3C" w14:textId="77777777" w:rsidR="006041A7" w:rsidRDefault="00000000">
          <w:pPr>
            <w:pStyle w:val="Header"/>
            <w:widowControl w:val="0"/>
            <w:tabs>
              <w:tab w:val="left" w:pos="1932"/>
            </w:tabs>
            <w:spacing w:beforeAutospacing="0" w:after="0" w:line="240" w:lineRule="auto"/>
            <w:ind w:left="-125" w:firstLine="11"/>
          </w:pPr>
          <w:r>
            <w:rPr>
              <w:noProof/>
            </w:rPr>
            <w:drawing>
              <wp:inline distT="0" distB="0" distL="0" distR="0" wp14:anchorId="2BC0A59E" wp14:editId="189E64D5">
                <wp:extent cx="1413510" cy="761365"/>
                <wp:effectExtent l="0" t="0" r="0" b="0"/>
                <wp:docPr id="5" name="Picture 10" descr="Pro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Prostr.png"/>
                        <pic:cNvPicPr>
                          <a:picLocks noChangeAspect="1" noChangeArrowheads="1"/>
                        </pic:cNvPicPr>
                      </pic:nvPicPr>
                      <pic:blipFill>
                        <a:blip r:embed="rId3"/>
                        <a:stretch>
                          <a:fillRect/>
                        </a:stretch>
                      </pic:blipFill>
                      <pic:spPr bwMode="auto">
                        <a:xfrm>
                          <a:off x="0" y="0"/>
                          <a:ext cx="1413510" cy="761365"/>
                        </a:xfrm>
                        <a:prstGeom prst="rect">
                          <a:avLst/>
                        </a:prstGeom>
                      </pic:spPr>
                    </pic:pic>
                  </a:graphicData>
                </a:graphic>
              </wp:inline>
            </w:drawing>
          </w:r>
        </w:p>
        <w:p w14:paraId="5100C881" w14:textId="77777777" w:rsidR="006041A7" w:rsidRDefault="00000000">
          <w:pPr>
            <w:pStyle w:val="Header"/>
            <w:widowControl w:val="0"/>
            <w:tabs>
              <w:tab w:val="left" w:pos="1932"/>
            </w:tabs>
            <w:spacing w:before="80" w:beforeAutospacing="0" w:after="0" w:line="240" w:lineRule="auto"/>
            <w:ind w:left="-125" w:firstLine="11"/>
            <w:rPr>
              <w:i w:val="0"/>
              <w:iCs/>
            </w:rPr>
          </w:pPr>
          <w:r>
            <w:rPr>
              <w:i w:val="0"/>
              <w:iCs/>
            </w:rPr>
            <w:t>www.elsevier.com/locate/procedia</w:t>
          </w:r>
        </w:p>
      </w:tc>
    </w:tr>
  </w:tbl>
  <w:p w14:paraId="25867FCF" w14:textId="77777777" w:rsidR="006041A7" w:rsidRDefault="006041A7">
    <w:pPr>
      <w:pStyle w:val="Header"/>
      <w:tabs>
        <w:tab w:val="left" w:pos="6804"/>
      </w:tabs>
      <w:spacing w:before="240" w:beforeAutospacing="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1653"/>
    <w:multiLevelType w:val="multilevel"/>
    <w:tmpl w:val="27184608"/>
    <w:lvl w:ilvl="0">
      <w:start w:val="1"/>
      <w:numFmt w:val="upperLetter"/>
      <w:pStyle w:val="Els-appendixhead"/>
      <w:suff w:val="nothing"/>
      <w:lvlText w:val="Appendix %1. "/>
      <w:lvlJc w:val="left"/>
      <w:pPr>
        <w:tabs>
          <w:tab w:val="num" w:pos="0"/>
        </w:tabs>
        <w:ind w:left="0" w:firstLine="0"/>
      </w:pPr>
      <w:rPr>
        <w:b/>
        <w:i w:val="0"/>
      </w:rPr>
    </w:lvl>
    <w:lvl w:ilvl="1">
      <w:start w:val="1"/>
      <w:numFmt w:val="decimal"/>
      <w:suff w:val="nothing"/>
      <w:lvlText w:val="%1.%2. "/>
      <w:lvlJc w:val="left"/>
      <w:pPr>
        <w:tabs>
          <w:tab w:val="num" w:pos="0"/>
        </w:tabs>
        <w:ind w:left="0" w:firstLine="0"/>
      </w:pPr>
      <w:rPr>
        <w:rFonts w:ascii="Times New Roman" w:hAnsi="Times New Roman"/>
        <w:b w:val="0"/>
        <w:i/>
        <w:sz w:val="20"/>
      </w:rPr>
    </w:lvl>
    <w:lvl w:ilvl="2">
      <w:start w:val="1"/>
      <w:numFmt w:val="none"/>
      <w:suff w:val="nothing"/>
      <w:lvlText w:val=""/>
      <w:lvlJc w:val="left"/>
      <w:pPr>
        <w:tabs>
          <w:tab w:val="num" w:pos="360"/>
        </w:tabs>
        <w:ind w:left="0" w:firstLine="0"/>
      </w:pPr>
    </w:lvl>
    <w:lvl w:ilvl="3">
      <w:start w:val="1"/>
      <w:numFmt w:val="none"/>
      <w:suff w:val="nothing"/>
      <w:lvlText w:val=""/>
      <w:lvlJc w:val="right"/>
      <w:pPr>
        <w:tabs>
          <w:tab w:val="num" w:pos="360"/>
        </w:tabs>
        <w:ind w:left="0" w:firstLine="0"/>
      </w:pPr>
    </w:lvl>
    <w:lvl w:ilvl="4">
      <w:start w:val="1"/>
      <w:numFmt w:val="none"/>
      <w:suff w:val="nothing"/>
      <w:lvlText w:val=""/>
      <w:lvlJc w:val="left"/>
      <w:pPr>
        <w:tabs>
          <w:tab w:val="num" w:pos="360"/>
        </w:tabs>
        <w:ind w:left="0" w:firstLine="0"/>
      </w:pPr>
    </w:lvl>
    <w:lvl w:ilvl="5">
      <w:start w:val="1"/>
      <w:numFmt w:val="none"/>
      <w:suff w:val="nothing"/>
      <w:lvlText w:val=""/>
      <w:lvlJc w:val="left"/>
      <w:pPr>
        <w:tabs>
          <w:tab w:val="num" w:pos="360"/>
        </w:tabs>
        <w:ind w:left="0" w:firstLine="0"/>
      </w:pPr>
    </w:lvl>
    <w:lvl w:ilvl="6">
      <w:start w:val="1"/>
      <w:numFmt w:val="none"/>
      <w:suff w:val="nothing"/>
      <w:lvlText w:val=""/>
      <w:lvlJc w:val="left"/>
      <w:pPr>
        <w:tabs>
          <w:tab w:val="num" w:pos="360"/>
        </w:tabs>
        <w:ind w:left="0" w:firstLine="0"/>
      </w:pPr>
    </w:lvl>
    <w:lvl w:ilvl="7">
      <w:start w:val="1"/>
      <w:numFmt w:val="none"/>
      <w:suff w:val="nothing"/>
      <w:lvlText w:val=""/>
      <w:lvlJc w:val="left"/>
      <w:pPr>
        <w:tabs>
          <w:tab w:val="num" w:pos="360"/>
        </w:tabs>
        <w:ind w:left="0" w:firstLine="0"/>
      </w:pPr>
    </w:lvl>
    <w:lvl w:ilvl="8">
      <w:start w:val="1"/>
      <w:numFmt w:val="none"/>
      <w:suff w:val="nothing"/>
      <w:lvlText w:val=""/>
      <w:lvlJc w:val="left"/>
      <w:pPr>
        <w:tabs>
          <w:tab w:val="num" w:pos="360"/>
        </w:tabs>
        <w:ind w:left="0" w:firstLine="0"/>
      </w:pPr>
    </w:lvl>
  </w:abstractNum>
  <w:abstractNum w:abstractNumId="1" w15:restartNumberingAfterBreak="0">
    <w:nsid w:val="06E831D1"/>
    <w:multiLevelType w:val="multilevel"/>
    <w:tmpl w:val="C5C47130"/>
    <w:lvl w:ilvl="0">
      <w:start w:val="1"/>
      <w:numFmt w:val="decimal"/>
      <w:suff w:val="space"/>
      <w:lvlText w:val="%1."/>
      <w:lvlJc w:val="left"/>
      <w:pPr>
        <w:tabs>
          <w:tab w:val="num" w:pos="0"/>
        </w:tabs>
        <w:ind w:left="0" w:firstLine="0"/>
      </w:pPr>
    </w:lvl>
    <w:lvl w:ilvl="1">
      <w:start w:val="1"/>
      <w:numFmt w:val="decimal"/>
      <w:suff w:val="space"/>
      <w:lvlText w:val="%1.%2."/>
      <w:lvlJc w:val="left"/>
      <w:pPr>
        <w:tabs>
          <w:tab w:val="num" w:pos="0"/>
        </w:tabs>
        <w:ind w:left="0" w:firstLine="0"/>
      </w:pPr>
    </w:lvl>
    <w:lvl w:ilvl="2">
      <w:start w:val="1"/>
      <w:numFmt w:val="decimal"/>
      <w:suff w:val="space"/>
      <w:lvlText w:val="%1.%2.%3."/>
      <w:lvlJc w:val="left"/>
      <w:pPr>
        <w:tabs>
          <w:tab w:val="num" w:pos="0"/>
        </w:tabs>
        <w:ind w:left="0" w:firstLine="0"/>
      </w:pPr>
    </w:lvl>
    <w:lvl w:ilvl="3">
      <w:start w:val="1"/>
      <w:numFmt w:val="decimal"/>
      <w:pStyle w:val="Els-4thorder-head"/>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3.%4.%5.%6.%7.%8.%9."/>
      <w:lvlJc w:val="left"/>
      <w:pPr>
        <w:tabs>
          <w:tab w:val="num" w:pos="0"/>
        </w:tabs>
        <w:ind w:left="0" w:firstLine="0"/>
      </w:pPr>
    </w:lvl>
  </w:abstractNum>
  <w:abstractNum w:abstractNumId="2" w15:restartNumberingAfterBreak="0">
    <w:nsid w:val="0BA31C29"/>
    <w:multiLevelType w:val="hybridMultilevel"/>
    <w:tmpl w:val="1E306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B1FCE"/>
    <w:multiLevelType w:val="multilevel"/>
    <w:tmpl w:val="A072CA0C"/>
    <w:lvl w:ilvl="0">
      <w:start w:val="1"/>
      <w:numFmt w:val="bullet"/>
      <w:pStyle w:val="Els-bulletlist"/>
      <w:lvlText w:val=""/>
      <w:lvlJc w:val="left"/>
      <w:pPr>
        <w:tabs>
          <w:tab w:val="num" w:pos="360"/>
        </w:tabs>
        <w:ind w:left="240" w:hanging="240"/>
      </w:pPr>
      <w:rPr>
        <w:rFonts w:ascii="Symbol" w:hAnsi="Symbol" w:cs="Symbol" w:hint="default"/>
      </w:rPr>
    </w:lvl>
    <w:lvl w:ilvl="1">
      <w:start w:val="1"/>
      <w:numFmt w:val="bullet"/>
      <w:lvlText w:val="○"/>
      <w:lvlJc w:val="left"/>
      <w:pPr>
        <w:tabs>
          <w:tab w:val="num" w:pos="600"/>
        </w:tabs>
        <w:ind w:left="480" w:hanging="240"/>
      </w:pPr>
      <w:rPr>
        <w:rFonts w:ascii="Times New Roman" w:hAnsi="Times New Roman" w:cs="Times New Roman" w:hint="default"/>
        <w:sz w:val="28"/>
      </w:rPr>
    </w:lvl>
    <w:lvl w:ilvl="2">
      <w:start w:val="1"/>
      <w:numFmt w:val="bullet"/>
      <w:lvlText w:val="–"/>
      <w:lvlJc w:val="left"/>
      <w:pPr>
        <w:tabs>
          <w:tab w:val="num" w:pos="840"/>
        </w:tabs>
        <w:ind w:left="720" w:hanging="240"/>
      </w:pPr>
      <w:rPr>
        <w:rFonts w:ascii="Times New Roman" w:hAnsi="Times New Roman" w:cs="Times New Roman" w:hint="default"/>
      </w:rPr>
    </w:lvl>
    <w:lvl w:ilvl="3">
      <w:start w:val="1"/>
      <w:numFmt w:val="none"/>
      <w:suff w:val="nothing"/>
      <w:lvlText w:val="-"/>
      <w:lvlJc w:val="left"/>
      <w:pPr>
        <w:tabs>
          <w:tab w:val="num" w:pos="1080"/>
        </w:tabs>
        <w:ind w:left="960" w:hanging="240"/>
      </w:pPr>
    </w:lvl>
    <w:lvl w:ilvl="4">
      <w:start w:val="1"/>
      <w:numFmt w:val="none"/>
      <w:suff w:val="nothing"/>
      <w:lvlText w:val="-"/>
      <w:lvlJc w:val="left"/>
      <w:pPr>
        <w:tabs>
          <w:tab w:val="num" w:pos="1320"/>
        </w:tabs>
        <w:ind w:left="1200" w:hanging="240"/>
      </w:pPr>
    </w:lvl>
    <w:lvl w:ilvl="5">
      <w:start w:val="1"/>
      <w:numFmt w:val="none"/>
      <w:suff w:val="nothing"/>
      <w:lvlText w:val="-"/>
      <w:lvlJc w:val="left"/>
      <w:pPr>
        <w:tabs>
          <w:tab w:val="num" w:pos="1560"/>
        </w:tabs>
        <w:ind w:left="1440" w:hanging="240"/>
      </w:pPr>
    </w:lvl>
    <w:lvl w:ilvl="6">
      <w:start w:val="1"/>
      <w:numFmt w:val="none"/>
      <w:suff w:val="nothing"/>
      <w:lvlText w:val="-"/>
      <w:lvlJc w:val="left"/>
      <w:pPr>
        <w:tabs>
          <w:tab w:val="num" w:pos="1800"/>
        </w:tabs>
        <w:ind w:left="1680" w:hanging="240"/>
      </w:pPr>
    </w:lvl>
    <w:lvl w:ilvl="7">
      <w:start w:val="1"/>
      <w:numFmt w:val="none"/>
      <w:suff w:val="nothing"/>
      <w:lvlText w:val="-"/>
      <w:lvlJc w:val="left"/>
      <w:pPr>
        <w:tabs>
          <w:tab w:val="num" w:pos="2040"/>
        </w:tabs>
        <w:ind w:left="1920" w:hanging="240"/>
      </w:pPr>
    </w:lvl>
    <w:lvl w:ilvl="8">
      <w:start w:val="1"/>
      <w:numFmt w:val="none"/>
      <w:suff w:val="nothing"/>
      <w:lvlText w:val="-"/>
      <w:lvlJc w:val="left"/>
      <w:pPr>
        <w:tabs>
          <w:tab w:val="num" w:pos="2280"/>
        </w:tabs>
        <w:ind w:left="2160" w:hanging="240"/>
      </w:pPr>
    </w:lvl>
  </w:abstractNum>
  <w:abstractNum w:abstractNumId="4" w15:restartNumberingAfterBreak="0">
    <w:nsid w:val="22252270"/>
    <w:multiLevelType w:val="multilevel"/>
    <w:tmpl w:val="A86CA338"/>
    <w:lvl w:ilvl="0">
      <w:start w:val="1"/>
      <w:numFmt w:val="decimal"/>
      <w:suff w:val="space"/>
      <w:lvlText w:val="%1."/>
      <w:lvlJc w:val="left"/>
      <w:pPr>
        <w:tabs>
          <w:tab w:val="num" w:pos="0"/>
        </w:tabs>
        <w:ind w:left="0" w:firstLine="0"/>
      </w:pPr>
    </w:lvl>
    <w:lvl w:ilvl="1">
      <w:start w:val="1"/>
      <w:numFmt w:val="decimal"/>
      <w:suff w:val="space"/>
      <w:lvlText w:val="%1.%2."/>
      <w:lvlJc w:val="left"/>
      <w:pPr>
        <w:tabs>
          <w:tab w:val="num" w:pos="0"/>
        </w:tabs>
        <w:ind w:left="0" w:firstLine="0"/>
      </w:pPr>
    </w:lvl>
    <w:lvl w:ilvl="2">
      <w:start w:val="1"/>
      <w:numFmt w:val="decimal"/>
      <w:pStyle w:val="Els-3rdorder-head"/>
      <w:suff w:val="space"/>
      <w:lvlText w:val="%1.%2.%3."/>
      <w:lvlJc w:val="left"/>
      <w:pPr>
        <w:tabs>
          <w:tab w:val="num" w:pos="0"/>
        </w:tabs>
        <w:ind w:left="0" w:firstLine="0"/>
      </w:pPr>
    </w:lvl>
    <w:lvl w:ilvl="3">
      <w:start w:val="1"/>
      <w:numFmt w:val="decimal"/>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3.%4.%5.%6.%7.%8.%9."/>
      <w:lvlJc w:val="left"/>
      <w:pPr>
        <w:tabs>
          <w:tab w:val="num" w:pos="0"/>
        </w:tabs>
        <w:ind w:left="0" w:firstLine="0"/>
      </w:pPr>
    </w:lvl>
  </w:abstractNum>
  <w:abstractNum w:abstractNumId="5" w15:restartNumberingAfterBreak="0">
    <w:nsid w:val="271B7295"/>
    <w:multiLevelType w:val="multilevel"/>
    <w:tmpl w:val="FC724D2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35E66CE1"/>
    <w:multiLevelType w:val="multilevel"/>
    <w:tmpl w:val="93B4E46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7" w15:restartNumberingAfterBreak="0">
    <w:nsid w:val="41483099"/>
    <w:multiLevelType w:val="multilevel"/>
    <w:tmpl w:val="421485A2"/>
    <w:lvl w:ilvl="0">
      <w:start w:val="1"/>
      <w:numFmt w:val="decimal"/>
      <w:pStyle w:val="Els-1storder-head"/>
      <w:suff w:val="space"/>
      <w:lvlText w:val="%1."/>
      <w:lvlJc w:val="left"/>
      <w:pPr>
        <w:tabs>
          <w:tab w:val="num" w:pos="0"/>
        </w:tabs>
        <w:ind w:left="0" w:firstLine="0"/>
      </w:pPr>
    </w:lvl>
    <w:lvl w:ilvl="1">
      <w:start w:val="1"/>
      <w:numFmt w:val="decimal"/>
      <w:suff w:val="space"/>
      <w:lvlText w:val="%1.%2."/>
      <w:lvlJc w:val="left"/>
      <w:pPr>
        <w:tabs>
          <w:tab w:val="num" w:pos="0"/>
        </w:tabs>
        <w:ind w:left="0" w:firstLine="0"/>
      </w:pPr>
    </w:lvl>
    <w:lvl w:ilvl="2">
      <w:start w:val="1"/>
      <w:numFmt w:val="decimal"/>
      <w:suff w:val="space"/>
      <w:lvlText w:val="%1.%2.%3."/>
      <w:lvlJc w:val="left"/>
      <w:pPr>
        <w:tabs>
          <w:tab w:val="num" w:pos="0"/>
        </w:tabs>
        <w:ind w:left="0" w:firstLine="0"/>
      </w:pPr>
    </w:lvl>
    <w:lvl w:ilvl="3">
      <w:start w:val="1"/>
      <w:numFmt w:val="decimal"/>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3.%4.%5.%6.%7.%8.%9."/>
      <w:lvlJc w:val="left"/>
      <w:pPr>
        <w:tabs>
          <w:tab w:val="num" w:pos="0"/>
        </w:tabs>
        <w:ind w:left="0" w:firstLine="0"/>
      </w:pPr>
    </w:lvl>
  </w:abstractNum>
  <w:abstractNum w:abstractNumId="8" w15:restartNumberingAfterBreak="0">
    <w:nsid w:val="484B215B"/>
    <w:multiLevelType w:val="multilevel"/>
    <w:tmpl w:val="D048F8DA"/>
    <w:lvl w:ilvl="0">
      <w:start w:val="1"/>
      <w:numFmt w:val="upperLetter"/>
      <w:suff w:val="nothing"/>
      <w:lvlText w:val="Appendix %1. "/>
      <w:lvlJc w:val="left"/>
      <w:pPr>
        <w:tabs>
          <w:tab w:val="num" w:pos="0"/>
        </w:tabs>
        <w:ind w:left="0" w:firstLine="0"/>
      </w:pPr>
      <w:rPr>
        <w:b/>
        <w:i w:val="0"/>
      </w:rPr>
    </w:lvl>
    <w:lvl w:ilvl="1">
      <w:start w:val="1"/>
      <w:numFmt w:val="decimal"/>
      <w:pStyle w:val="Els-appendixsubhead"/>
      <w:suff w:val="nothing"/>
      <w:lvlText w:val="%1.%2. "/>
      <w:lvlJc w:val="left"/>
      <w:pPr>
        <w:tabs>
          <w:tab w:val="num" w:pos="0"/>
        </w:tabs>
        <w:ind w:left="0" w:firstLine="0"/>
      </w:pPr>
      <w:rPr>
        <w:rFonts w:ascii="Times New Roman" w:hAnsi="Times New Roman"/>
        <w:b w:val="0"/>
        <w:i/>
        <w:sz w:val="20"/>
      </w:rPr>
    </w:lvl>
    <w:lvl w:ilvl="2">
      <w:start w:val="1"/>
      <w:numFmt w:val="none"/>
      <w:suff w:val="nothing"/>
      <w:lvlText w:val=""/>
      <w:lvlJc w:val="left"/>
      <w:pPr>
        <w:tabs>
          <w:tab w:val="num" w:pos="360"/>
        </w:tabs>
        <w:ind w:left="0" w:firstLine="0"/>
      </w:pPr>
    </w:lvl>
    <w:lvl w:ilvl="3">
      <w:start w:val="1"/>
      <w:numFmt w:val="none"/>
      <w:suff w:val="nothing"/>
      <w:lvlText w:val=""/>
      <w:lvlJc w:val="right"/>
      <w:pPr>
        <w:tabs>
          <w:tab w:val="num" w:pos="360"/>
        </w:tabs>
        <w:ind w:left="0" w:firstLine="0"/>
      </w:pPr>
    </w:lvl>
    <w:lvl w:ilvl="4">
      <w:start w:val="1"/>
      <w:numFmt w:val="none"/>
      <w:suff w:val="nothing"/>
      <w:lvlText w:val=""/>
      <w:lvlJc w:val="left"/>
      <w:pPr>
        <w:tabs>
          <w:tab w:val="num" w:pos="360"/>
        </w:tabs>
        <w:ind w:left="0" w:firstLine="0"/>
      </w:pPr>
    </w:lvl>
    <w:lvl w:ilvl="5">
      <w:start w:val="1"/>
      <w:numFmt w:val="none"/>
      <w:suff w:val="nothing"/>
      <w:lvlText w:val=""/>
      <w:lvlJc w:val="left"/>
      <w:pPr>
        <w:tabs>
          <w:tab w:val="num" w:pos="360"/>
        </w:tabs>
        <w:ind w:left="0" w:firstLine="0"/>
      </w:pPr>
    </w:lvl>
    <w:lvl w:ilvl="6">
      <w:start w:val="1"/>
      <w:numFmt w:val="none"/>
      <w:suff w:val="nothing"/>
      <w:lvlText w:val=""/>
      <w:lvlJc w:val="left"/>
      <w:pPr>
        <w:tabs>
          <w:tab w:val="num" w:pos="360"/>
        </w:tabs>
        <w:ind w:left="0" w:firstLine="0"/>
      </w:pPr>
    </w:lvl>
    <w:lvl w:ilvl="7">
      <w:start w:val="1"/>
      <w:numFmt w:val="none"/>
      <w:suff w:val="nothing"/>
      <w:lvlText w:val=""/>
      <w:lvlJc w:val="left"/>
      <w:pPr>
        <w:tabs>
          <w:tab w:val="num" w:pos="360"/>
        </w:tabs>
        <w:ind w:left="0" w:firstLine="0"/>
      </w:pPr>
    </w:lvl>
    <w:lvl w:ilvl="8">
      <w:start w:val="1"/>
      <w:numFmt w:val="none"/>
      <w:suff w:val="nothing"/>
      <w:lvlText w:val=""/>
      <w:lvlJc w:val="left"/>
      <w:pPr>
        <w:tabs>
          <w:tab w:val="num" w:pos="360"/>
        </w:tabs>
        <w:ind w:left="0" w:firstLine="0"/>
      </w:pPr>
    </w:lvl>
  </w:abstractNum>
  <w:abstractNum w:abstractNumId="9" w15:restartNumberingAfterBreak="0">
    <w:nsid w:val="51B83B39"/>
    <w:multiLevelType w:val="multilevel"/>
    <w:tmpl w:val="735ABC1E"/>
    <w:lvl w:ilvl="0">
      <w:start w:val="1"/>
      <w:numFmt w:val="decimal"/>
      <w:suff w:val="space"/>
      <w:lvlText w:val="%1."/>
      <w:lvlJc w:val="left"/>
      <w:pPr>
        <w:tabs>
          <w:tab w:val="num" w:pos="0"/>
        </w:tabs>
        <w:ind w:left="0" w:firstLine="0"/>
      </w:pPr>
    </w:lvl>
    <w:lvl w:ilvl="1">
      <w:start w:val="1"/>
      <w:numFmt w:val="decimal"/>
      <w:suff w:val="space"/>
      <w:lvlText w:val="%1.%2."/>
      <w:lvlJc w:val="left"/>
      <w:pPr>
        <w:tabs>
          <w:tab w:val="num" w:pos="0"/>
        </w:tabs>
        <w:ind w:left="0" w:firstLine="0"/>
      </w:pPr>
    </w:lvl>
    <w:lvl w:ilvl="2">
      <w:start w:val="1"/>
      <w:numFmt w:val="decimal"/>
      <w:suff w:val="space"/>
      <w:lvlText w:val="%1.%2.%3."/>
      <w:lvlJc w:val="left"/>
      <w:pPr>
        <w:tabs>
          <w:tab w:val="num" w:pos="0"/>
        </w:tabs>
        <w:ind w:left="0" w:firstLine="0"/>
      </w:pPr>
    </w:lvl>
    <w:lvl w:ilvl="3">
      <w:start w:val="1"/>
      <w:numFmt w:val="decimal"/>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3.%4.%5.%6.%7.%8.%9."/>
      <w:lvlJc w:val="left"/>
      <w:pPr>
        <w:tabs>
          <w:tab w:val="num" w:pos="0"/>
        </w:tabs>
        <w:ind w:left="0" w:firstLine="0"/>
      </w:pPr>
    </w:lvl>
  </w:abstractNum>
  <w:abstractNum w:abstractNumId="10" w15:restartNumberingAfterBreak="0">
    <w:nsid w:val="6B82297D"/>
    <w:multiLevelType w:val="multilevel"/>
    <w:tmpl w:val="CEE841F4"/>
    <w:lvl w:ilvl="0">
      <w:start w:val="1"/>
      <w:numFmt w:val="decimal"/>
      <w:suff w:val="space"/>
      <w:lvlText w:val="%1."/>
      <w:lvlJc w:val="left"/>
      <w:pPr>
        <w:tabs>
          <w:tab w:val="num" w:pos="0"/>
        </w:tabs>
        <w:ind w:left="0" w:firstLine="0"/>
      </w:pPr>
    </w:lvl>
    <w:lvl w:ilvl="1">
      <w:start w:val="1"/>
      <w:numFmt w:val="decimal"/>
      <w:pStyle w:val="Els-2ndorder-head"/>
      <w:suff w:val="space"/>
      <w:lvlText w:val="%1.%2."/>
      <w:lvlJc w:val="left"/>
      <w:pPr>
        <w:tabs>
          <w:tab w:val="num" w:pos="0"/>
        </w:tabs>
        <w:ind w:left="0" w:firstLine="0"/>
      </w:pPr>
    </w:lvl>
    <w:lvl w:ilvl="2">
      <w:start w:val="1"/>
      <w:numFmt w:val="decimal"/>
      <w:suff w:val="space"/>
      <w:lvlText w:val="%1.%2.%3."/>
      <w:lvlJc w:val="left"/>
      <w:pPr>
        <w:tabs>
          <w:tab w:val="num" w:pos="0"/>
        </w:tabs>
        <w:ind w:left="0" w:firstLine="0"/>
      </w:pPr>
    </w:lvl>
    <w:lvl w:ilvl="3">
      <w:start w:val="1"/>
      <w:numFmt w:val="decimal"/>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3.%4.%5.%6.%7.%8.%9."/>
      <w:lvlJc w:val="left"/>
      <w:pPr>
        <w:tabs>
          <w:tab w:val="num" w:pos="0"/>
        </w:tabs>
        <w:ind w:left="0" w:firstLine="0"/>
      </w:pPr>
    </w:lvl>
  </w:abstractNum>
  <w:abstractNum w:abstractNumId="11" w15:restartNumberingAfterBreak="0">
    <w:nsid w:val="6F3A4B32"/>
    <w:multiLevelType w:val="multilevel"/>
    <w:tmpl w:val="F73AF7BA"/>
    <w:lvl w:ilvl="0">
      <w:start w:val="1"/>
      <w:numFmt w:val="bullet"/>
      <w:lvlText w:val=""/>
      <w:lvlJc w:val="left"/>
      <w:pPr>
        <w:tabs>
          <w:tab w:val="num" w:pos="360"/>
        </w:tabs>
        <w:ind w:left="240" w:hanging="240"/>
      </w:pPr>
      <w:rPr>
        <w:rFonts w:ascii="Symbol" w:hAnsi="Symbol" w:cs="Symbol" w:hint="default"/>
      </w:rPr>
    </w:lvl>
    <w:lvl w:ilvl="1">
      <w:start w:val="1"/>
      <w:numFmt w:val="bullet"/>
      <w:lvlText w:val="○"/>
      <w:lvlJc w:val="left"/>
      <w:pPr>
        <w:tabs>
          <w:tab w:val="num" w:pos="600"/>
        </w:tabs>
        <w:ind w:left="480" w:hanging="240"/>
      </w:pPr>
      <w:rPr>
        <w:rFonts w:ascii="Times New Roman" w:hAnsi="Times New Roman" w:cs="Times New Roman" w:hint="default"/>
        <w:sz w:val="28"/>
      </w:rPr>
    </w:lvl>
    <w:lvl w:ilvl="2">
      <w:start w:val="1"/>
      <w:numFmt w:val="bullet"/>
      <w:lvlText w:val="–"/>
      <w:lvlJc w:val="left"/>
      <w:pPr>
        <w:tabs>
          <w:tab w:val="num" w:pos="840"/>
        </w:tabs>
        <w:ind w:left="720" w:hanging="240"/>
      </w:pPr>
      <w:rPr>
        <w:rFonts w:ascii="Times New Roman" w:hAnsi="Times New Roman" w:cs="Times New Roman" w:hint="default"/>
      </w:rPr>
    </w:lvl>
    <w:lvl w:ilvl="3">
      <w:start w:val="1"/>
      <w:numFmt w:val="none"/>
      <w:suff w:val="nothing"/>
      <w:lvlText w:val="-"/>
      <w:lvlJc w:val="left"/>
      <w:pPr>
        <w:tabs>
          <w:tab w:val="num" w:pos="1080"/>
        </w:tabs>
        <w:ind w:left="960" w:hanging="240"/>
      </w:pPr>
    </w:lvl>
    <w:lvl w:ilvl="4">
      <w:start w:val="1"/>
      <w:numFmt w:val="none"/>
      <w:suff w:val="nothing"/>
      <w:lvlText w:val="-"/>
      <w:lvlJc w:val="left"/>
      <w:pPr>
        <w:tabs>
          <w:tab w:val="num" w:pos="1320"/>
        </w:tabs>
        <w:ind w:left="1200" w:hanging="240"/>
      </w:pPr>
    </w:lvl>
    <w:lvl w:ilvl="5">
      <w:start w:val="1"/>
      <w:numFmt w:val="none"/>
      <w:suff w:val="nothing"/>
      <w:lvlText w:val="-"/>
      <w:lvlJc w:val="left"/>
      <w:pPr>
        <w:tabs>
          <w:tab w:val="num" w:pos="1560"/>
        </w:tabs>
        <w:ind w:left="1440" w:hanging="240"/>
      </w:pPr>
    </w:lvl>
    <w:lvl w:ilvl="6">
      <w:start w:val="1"/>
      <w:numFmt w:val="none"/>
      <w:suff w:val="nothing"/>
      <w:lvlText w:val="-"/>
      <w:lvlJc w:val="left"/>
      <w:pPr>
        <w:tabs>
          <w:tab w:val="num" w:pos="1800"/>
        </w:tabs>
        <w:ind w:left="1680" w:hanging="240"/>
      </w:pPr>
    </w:lvl>
    <w:lvl w:ilvl="7">
      <w:start w:val="1"/>
      <w:numFmt w:val="none"/>
      <w:suff w:val="nothing"/>
      <w:lvlText w:val="-"/>
      <w:lvlJc w:val="left"/>
      <w:pPr>
        <w:tabs>
          <w:tab w:val="num" w:pos="2040"/>
        </w:tabs>
        <w:ind w:left="1920" w:hanging="240"/>
      </w:pPr>
    </w:lvl>
    <w:lvl w:ilvl="8">
      <w:start w:val="1"/>
      <w:numFmt w:val="none"/>
      <w:suff w:val="nothing"/>
      <w:lvlText w:val="-"/>
      <w:lvlJc w:val="left"/>
      <w:pPr>
        <w:tabs>
          <w:tab w:val="num" w:pos="2280"/>
        </w:tabs>
        <w:ind w:left="2160" w:hanging="240"/>
      </w:pPr>
    </w:lvl>
  </w:abstractNum>
  <w:num w:numId="1" w16cid:durableId="477765742">
    <w:abstractNumId w:val="9"/>
  </w:num>
  <w:num w:numId="2" w16cid:durableId="375131184">
    <w:abstractNumId w:val="11"/>
  </w:num>
  <w:num w:numId="3" w16cid:durableId="942569093">
    <w:abstractNumId w:val="0"/>
  </w:num>
  <w:num w:numId="4" w16cid:durableId="1934118636">
    <w:abstractNumId w:val="8"/>
  </w:num>
  <w:num w:numId="5" w16cid:durableId="173419790">
    <w:abstractNumId w:val="3"/>
  </w:num>
  <w:num w:numId="6" w16cid:durableId="485631688">
    <w:abstractNumId w:val="6"/>
  </w:num>
  <w:num w:numId="7" w16cid:durableId="520239457">
    <w:abstractNumId w:val="7"/>
  </w:num>
  <w:num w:numId="8" w16cid:durableId="431898216">
    <w:abstractNumId w:val="10"/>
  </w:num>
  <w:num w:numId="9" w16cid:durableId="412161955">
    <w:abstractNumId w:val="4"/>
  </w:num>
  <w:num w:numId="10" w16cid:durableId="570241233">
    <w:abstractNumId w:val="1"/>
  </w:num>
  <w:num w:numId="11" w16cid:durableId="1785492211">
    <w:abstractNumId w:val="5"/>
  </w:num>
  <w:num w:numId="12" w16cid:durableId="1537232580">
    <w:abstractNumId w:val="7"/>
  </w:num>
  <w:num w:numId="13" w16cid:durableId="1578859145">
    <w:abstractNumId w:val="7"/>
  </w:num>
  <w:num w:numId="14" w16cid:durableId="1455757790">
    <w:abstractNumId w:val="7"/>
  </w:num>
  <w:num w:numId="15" w16cid:durableId="204758167">
    <w:abstractNumId w:val="7"/>
  </w:num>
  <w:num w:numId="16" w16cid:durableId="823425860">
    <w:abstractNumId w:val="7"/>
  </w:num>
  <w:num w:numId="17" w16cid:durableId="2039771420">
    <w:abstractNumId w:val="7"/>
  </w:num>
  <w:num w:numId="18" w16cid:durableId="18080100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mirrorMargins/>
  <w:defaultTabStop w:val="720"/>
  <w:autoHyphenation/>
  <w:hyphenationZone w:val="425"/>
  <w:evenAndOddHeaders/>
  <w:characterSpacingControl w:val="doNotCompres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K0NLewMDA1NTKzNDVU0lEKTi0uzszPAykwqwUAemKWZCwAAAA="/>
  </w:docVars>
  <w:rsids>
    <w:rsidRoot w:val="006041A7"/>
    <w:rsid w:val="000B67C8"/>
    <w:rsid w:val="001B6B8F"/>
    <w:rsid w:val="001C338F"/>
    <w:rsid w:val="003036AF"/>
    <w:rsid w:val="00324F75"/>
    <w:rsid w:val="00327B95"/>
    <w:rsid w:val="00401FCA"/>
    <w:rsid w:val="00456553"/>
    <w:rsid w:val="004F06AC"/>
    <w:rsid w:val="00546FA1"/>
    <w:rsid w:val="005611BA"/>
    <w:rsid w:val="005A110E"/>
    <w:rsid w:val="005C547B"/>
    <w:rsid w:val="005E4516"/>
    <w:rsid w:val="005E4EAD"/>
    <w:rsid w:val="00600287"/>
    <w:rsid w:val="006041A7"/>
    <w:rsid w:val="00625A2E"/>
    <w:rsid w:val="00675F86"/>
    <w:rsid w:val="00727359"/>
    <w:rsid w:val="00792D66"/>
    <w:rsid w:val="007C7012"/>
    <w:rsid w:val="00856ED0"/>
    <w:rsid w:val="0086164B"/>
    <w:rsid w:val="008C2372"/>
    <w:rsid w:val="008D0C84"/>
    <w:rsid w:val="008F783D"/>
    <w:rsid w:val="00A01E5A"/>
    <w:rsid w:val="00A0646E"/>
    <w:rsid w:val="00A132F7"/>
    <w:rsid w:val="00A67AE7"/>
    <w:rsid w:val="00A71D7C"/>
    <w:rsid w:val="00A93774"/>
    <w:rsid w:val="00B3712C"/>
    <w:rsid w:val="00B409CC"/>
    <w:rsid w:val="00B54ED9"/>
    <w:rsid w:val="00BA67CD"/>
    <w:rsid w:val="00BE7ED6"/>
    <w:rsid w:val="00C20EE0"/>
    <w:rsid w:val="00C620D5"/>
    <w:rsid w:val="00CB2D1D"/>
    <w:rsid w:val="00D62835"/>
    <w:rsid w:val="00DE722D"/>
    <w:rsid w:val="00E90239"/>
    <w:rsid w:val="00E93E7D"/>
    <w:rsid w:val="00FE164C"/>
    <w:rsid w:val="00FE1998"/>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B3A9B"/>
  <w15:docId w15:val="{1F6AA074-6798-498E-83C6-87075FF90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86C"/>
    <w:pPr>
      <w:widowControl w:val="0"/>
    </w:pPr>
    <w:rPr>
      <w:lang w:val="en-GB" w:eastAsia="en-US"/>
    </w:rPr>
  </w:style>
  <w:style w:type="paragraph" w:styleId="Heading1">
    <w:name w:val="heading 1"/>
    <w:basedOn w:val="Normal"/>
    <w:next w:val="Normal"/>
    <w:qFormat/>
    <w:rsid w:val="002B086C"/>
    <w:pPr>
      <w:keepNext/>
      <w:pBdr>
        <w:top w:val="single" w:sz="4" w:space="1" w:color="000000"/>
        <w:left w:val="single" w:sz="4" w:space="0" w:color="000000"/>
        <w:bottom w:val="single" w:sz="4" w:space="7" w:color="000000"/>
        <w:right w:val="single" w:sz="4" w:space="4" w:color="000000"/>
      </w:pBdr>
      <w:spacing w:line="360" w:lineRule="auto"/>
      <w:outlineLvl w:val="0"/>
    </w:pPr>
    <w:rPr>
      <w:b/>
      <w:bCs/>
    </w:rPr>
  </w:style>
  <w:style w:type="paragraph" w:styleId="Heading3">
    <w:name w:val="heading 3"/>
    <w:basedOn w:val="Normal"/>
    <w:next w:val="Normal"/>
    <w:autoRedefine/>
    <w:qFormat/>
    <w:rsid w:val="002B086C"/>
    <w:pPr>
      <w:keepNext/>
      <w:pBdr>
        <w:top w:val="single" w:sz="4" w:space="1" w:color="000000"/>
        <w:left w:val="single" w:sz="4" w:space="4" w:color="000000"/>
        <w:right w:val="single" w:sz="4" w:space="4" w:color="000000"/>
      </w:pBdr>
      <w:ind w:right="113"/>
      <w:outlineLvl w:val="2"/>
    </w:pPr>
    <w:rPr>
      <w:b/>
      <w:bCs/>
      <w:szCs w:val="24"/>
    </w:rPr>
  </w:style>
  <w:style w:type="paragraph" w:styleId="Heading4">
    <w:name w:val="heading 4"/>
    <w:basedOn w:val="Normal"/>
    <w:next w:val="Normal"/>
    <w:qFormat/>
    <w:rsid w:val="002B086C"/>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dnoteCharacters">
    <w:name w:val="Endnote Characters"/>
    <w:semiHidden/>
    <w:qFormat/>
    <w:rsid w:val="002B086C"/>
    <w:rPr>
      <w:vertAlign w:val="superscript"/>
    </w:rPr>
  </w:style>
  <w:style w:type="character" w:customStyle="1" w:styleId="EndnoteAnchor">
    <w:name w:val="Endnote Anchor"/>
    <w:rPr>
      <w:vertAlign w:val="superscript"/>
    </w:rPr>
  </w:style>
  <w:style w:type="character" w:customStyle="1" w:styleId="FootnoteCharacters">
    <w:name w:val="Footnote Characters"/>
    <w:semiHidden/>
    <w:qFormat/>
    <w:rsid w:val="002B086C"/>
    <w:rPr>
      <w:vertAlign w:val="superscript"/>
    </w:rPr>
  </w:style>
  <w:style w:type="character" w:customStyle="1" w:styleId="FootnoteAnchor">
    <w:name w:val="Footnote Anchor"/>
    <w:rPr>
      <w:vertAlign w:val="superscript"/>
    </w:rPr>
  </w:style>
  <w:style w:type="character" w:styleId="Hyperlink">
    <w:name w:val="Hyperlink"/>
    <w:uiPriority w:val="99"/>
    <w:semiHidden/>
    <w:rsid w:val="002B086C"/>
    <w:rPr>
      <w:color w:val="auto"/>
      <w:sz w:val="16"/>
      <w:u w:val="none"/>
    </w:rPr>
  </w:style>
  <w:style w:type="character" w:customStyle="1" w:styleId="MTEquationSection">
    <w:name w:val="MTEquationSection"/>
    <w:qFormat/>
    <w:rsid w:val="002B086C"/>
    <w:rPr>
      <w:vanish w:val="0"/>
      <w:color w:val="FF0000"/>
    </w:rPr>
  </w:style>
  <w:style w:type="character" w:styleId="PageNumber">
    <w:name w:val="page number"/>
    <w:semiHidden/>
    <w:qFormat/>
    <w:rsid w:val="002B086C"/>
    <w:rPr>
      <w:sz w:val="16"/>
    </w:rPr>
  </w:style>
  <w:style w:type="character" w:styleId="FollowedHyperlink">
    <w:name w:val="FollowedHyperlink"/>
    <w:semiHidden/>
    <w:rsid w:val="002B086C"/>
    <w:rPr>
      <w:color w:val="800080"/>
      <w:u w:val="single"/>
    </w:rPr>
  </w:style>
  <w:style w:type="character" w:customStyle="1" w:styleId="Els-1storder-headChar">
    <w:name w:val="Els-1storder-head Char"/>
    <w:qFormat/>
    <w:rsid w:val="002B086C"/>
    <w:rPr>
      <w:b/>
      <w:lang w:val="en-US" w:eastAsia="en-US" w:bidi="ar-SA"/>
    </w:rPr>
  </w:style>
  <w:style w:type="character" w:styleId="CommentReference">
    <w:name w:val="annotation reference"/>
    <w:semiHidden/>
    <w:unhideWhenUsed/>
    <w:qFormat/>
    <w:rsid w:val="002B086C"/>
    <w:rPr>
      <w:sz w:val="16"/>
      <w:szCs w:val="16"/>
    </w:rPr>
  </w:style>
  <w:style w:type="character" w:customStyle="1" w:styleId="BalloonTextChar">
    <w:name w:val="Balloon Text Char"/>
    <w:qFormat/>
    <w:rsid w:val="002B086C"/>
    <w:rPr>
      <w:rFonts w:ascii="Tahoma" w:hAnsi="Tahoma" w:cs="Tahoma"/>
      <w:sz w:val="16"/>
      <w:szCs w:val="16"/>
      <w:lang w:eastAsia="en-US"/>
    </w:rPr>
  </w:style>
  <w:style w:type="character" w:customStyle="1" w:styleId="CommentTextChar">
    <w:name w:val="Comment Text Char"/>
    <w:semiHidden/>
    <w:qFormat/>
    <w:rsid w:val="002B086C"/>
    <w:rPr>
      <w:lang w:val="en-GB"/>
    </w:rPr>
  </w:style>
  <w:style w:type="character" w:customStyle="1" w:styleId="CommentSubjectChar">
    <w:name w:val="Comment Subject Char"/>
    <w:semiHidden/>
    <w:qFormat/>
    <w:rsid w:val="002B086C"/>
    <w:rPr>
      <w:b/>
      <w:bCs/>
      <w:lang w:val="en-GB"/>
    </w:rPr>
  </w:style>
  <w:style w:type="character" w:styleId="PlaceholderText">
    <w:name w:val="Placeholder Text"/>
    <w:basedOn w:val="DefaultParagraphFont"/>
    <w:uiPriority w:val="99"/>
    <w:semiHidden/>
    <w:qFormat/>
    <w:rsid w:val="002E4529"/>
    <w:rPr>
      <w:color w:val="808080"/>
    </w:rPr>
  </w:style>
  <w:style w:type="character" w:customStyle="1" w:styleId="BodyTextIndentChar">
    <w:name w:val="Body Text Indent Char"/>
    <w:link w:val="BodyTextIndent"/>
    <w:semiHidden/>
    <w:qFormat/>
    <w:rsid w:val="0093645D"/>
    <w:rPr>
      <w:rFonts w:eastAsia="Times New Roman"/>
      <w:kern w:val="2"/>
      <w:lang w:val="en-US" w:eastAsia="en-US"/>
    </w:rPr>
  </w:style>
  <w:style w:type="character" w:customStyle="1" w:styleId="HeaderChar">
    <w:name w:val="Header Char"/>
    <w:basedOn w:val="DefaultParagraphFont"/>
    <w:link w:val="Header"/>
    <w:semiHidden/>
    <w:qFormat/>
    <w:rsid w:val="008E5964"/>
    <w:rPr>
      <w:i/>
      <w:sz w:val="16"/>
      <w:lang w:val="en-US" w:eastAsia="en-US"/>
    </w:rPr>
  </w:style>
  <w:style w:type="character" w:customStyle="1" w:styleId="DocumentMapChar">
    <w:name w:val="Document Map Char"/>
    <w:basedOn w:val="DefaultParagraphFont"/>
    <w:link w:val="DocumentMap"/>
    <w:uiPriority w:val="99"/>
    <w:semiHidden/>
    <w:qFormat/>
    <w:rsid w:val="00F255A4"/>
    <w:rPr>
      <w:rFonts w:ascii="Tahoma" w:hAnsi="Tahoma" w:cs="Tahoma"/>
      <w:sz w:val="16"/>
      <w:szCs w:val="16"/>
      <w:lang w:val="en-GB" w:eastAsia="en-US"/>
    </w:rPr>
  </w:style>
  <w:style w:type="character" w:styleId="UnresolvedMention">
    <w:name w:val="Unresolved Mention"/>
    <w:basedOn w:val="DefaultParagraphFont"/>
    <w:uiPriority w:val="99"/>
    <w:semiHidden/>
    <w:unhideWhenUsed/>
    <w:qFormat/>
    <w:rsid w:val="00633FFF"/>
    <w:rPr>
      <w:color w:val="605E5C"/>
      <w:shd w:val="clear" w:color="auto" w:fill="E1DFDD"/>
    </w:rPr>
  </w:style>
  <w:style w:type="character" w:customStyle="1" w:styleId="BodyTextChar">
    <w:name w:val="Body Text Char"/>
    <w:basedOn w:val="DefaultParagraphFont"/>
    <w:link w:val="BodyText"/>
    <w:uiPriority w:val="99"/>
    <w:semiHidden/>
    <w:qFormat/>
    <w:rsid w:val="007B4333"/>
    <w:rPr>
      <w:lang w:val="en-GB" w:eastAsia="en-US"/>
    </w:rPr>
  </w:style>
  <w:style w:type="character" w:customStyle="1" w:styleId="BodyText2Char">
    <w:name w:val="Body Text 2 Char"/>
    <w:basedOn w:val="DefaultParagraphFont"/>
    <w:link w:val="BodyText2"/>
    <w:uiPriority w:val="99"/>
    <w:semiHidden/>
    <w:qFormat/>
    <w:rsid w:val="007B4333"/>
    <w:rPr>
      <w:lang w:val="en-GB" w:eastAsia="en-US"/>
    </w:rPr>
  </w:style>
  <w:style w:type="character" w:customStyle="1" w:styleId="TitleChar">
    <w:name w:val="Title Char"/>
    <w:basedOn w:val="DefaultParagraphFont"/>
    <w:link w:val="Title"/>
    <w:qFormat/>
    <w:rsid w:val="00880C63"/>
    <w:rPr>
      <w:rFonts w:eastAsia="Times New Roman"/>
      <w:b/>
      <w:sz w:val="24"/>
      <w:lang w:val="en-US" w:eastAsia="en-US"/>
    </w:rPr>
  </w:style>
  <w:style w:type="character" w:customStyle="1" w:styleId="heading30">
    <w:name w:val="heading3"/>
    <w:qFormat/>
    <w:rsid w:val="00880C63"/>
    <w:rPr>
      <w:b/>
    </w:rPr>
  </w:style>
  <w:style w:type="character" w:customStyle="1" w:styleId="jlqj4b">
    <w:name w:val="jlqj4b"/>
    <w:basedOn w:val="DefaultParagraphFont"/>
    <w:qFormat/>
    <w:rsid w:val="00880C63"/>
  </w:style>
  <w:style w:type="character" w:customStyle="1" w:styleId="TRLBodyTextChar">
    <w:name w:val="TRL Body Text Char"/>
    <w:link w:val="TRLBodyText"/>
    <w:qFormat/>
    <w:rsid w:val="00880C63"/>
    <w:rPr>
      <w:rFonts w:ascii="Verdana" w:eastAsia="Times New Roman" w:hAnsi="Verdana"/>
      <w:lang w:val="en-GB" w:eastAsia="zh-CN"/>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link w:val="BodyTextChar"/>
    <w:uiPriority w:val="99"/>
    <w:semiHidden/>
    <w:unhideWhenUsed/>
    <w:rsid w:val="007B4333"/>
    <w:pPr>
      <w:spacing w:after="120"/>
    </w:pPr>
  </w:style>
  <w:style w:type="paragraph" w:styleId="List">
    <w:name w:val="List"/>
    <w:basedOn w:val="BodyText"/>
    <w:rPr>
      <w:rFonts w:cs="Noto Sans Devanagari"/>
    </w:rPr>
  </w:style>
  <w:style w:type="paragraph" w:styleId="Caption">
    <w:name w:val="caption"/>
    <w:basedOn w:val="Normal"/>
    <w:next w:val="Normal"/>
    <w:qFormat/>
    <w:rsid w:val="002B086C"/>
    <w:pPr>
      <w:keepLines/>
      <w:spacing w:before="200" w:after="240" w:line="200" w:lineRule="exact"/>
    </w:pPr>
    <w:rPr>
      <w:sz w:val="16"/>
    </w:rPr>
  </w:style>
  <w:style w:type="paragraph" w:customStyle="1" w:styleId="Index">
    <w:name w:val="Index"/>
    <w:basedOn w:val="Normal"/>
    <w:qFormat/>
    <w:pPr>
      <w:suppressLineNumbers/>
    </w:pPr>
    <w:rPr>
      <w:rFonts w:cs="Noto Sans Devanagari"/>
    </w:rPr>
  </w:style>
  <w:style w:type="paragraph" w:customStyle="1" w:styleId="Els-1storder-head">
    <w:name w:val="Els-1storder-head"/>
    <w:next w:val="Els-body-text"/>
    <w:qFormat/>
    <w:rsid w:val="002B086C"/>
    <w:pPr>
      <w:keepNext/>
      <w:numPr>
        <w:numId w:val="7"/>
      </w:numPr>
      <w:spacing w:before="240" w:after="240" w:line="240" w:lineRule="exact"/>
    </w:pPr>
    <w:rPr>
      <w:b/>
      <w:lang w:val="en-US" w:eastAsia="en-US"/>
    </w:rPr>
  </w:style>
  <w:style w:type="paragraph" w:customStyle="1" w:styleId="Els-2ndorder-head">
    <w:name w:val="Els-2ndorder-head"/>
    <w:next w:val="Els-body-text"/>
    <w:qFormat/>
    <w:rsid w:val="002B086C"/>
    <w:pPr>
      <w:keepNext/>
      <w:numPr>
        <w:ilvl w:val="1"/>
        <w:numId w:val="8"/>
      </w:numPr>
      <w:spacing w:before="240" w:after="240" w:line="240" w:lineRule="exact"/>
    </w:pPr>
    <w:rPr>
      <w:i/>
      <w:lang w:val="en-US" w:eastAsia="en-US"/>
    </w:rPr>
  </w:style>
  <w:style w:type="paragraph" w:customStyle="1" w:styleId="Els-3rdorder-head">
    <w:name w:val="Els-3rdorder-head"/>
    <w:next w:val="Els-body-text"/>
    <w:qFormat/>
    <w:rsid w:val="002B086C"/>
    <w:pPr>
      <w:keepNext/>
      <w:numPr>
        <w:ilvl w:val="2"/>
        <w:numId w:val="9"/>
      </w:numPr>
      <w:spacing w:before="240" w:line="240" w:lineRule="exact"/>
    </w:pPr>
    <w:rPr>
      <w:i/>
      <w:lang w:val="en-US" w:eastAsia="en-US"/>
    </w:rPr>
  </w:style>
  <w:style w:type="paragraph" w:customStyle="1" w:styleId="Els-4thorder-head">
    <w:name w:val="Els-4thorder-head"/>
    <w:next w:val="Els-body-text"/>
    <w:qFormat/>
    <w:rsid w:val="002B086C"/>
    <w:pPr>
      <w:keepNext/>
      <w:numPr>
        <w:ilvl w:val="3"/>
        <w:numId w:val="10"/>
      </w:numPr>
      <w:spacing w:before="240" w:line="240" w:lineRule="exact"/>
    </w:pPr>
    <w:rPr>
      <w:i/>
      <w:lang w:val="en-US" w:eastAsia="en-US"/>
    </w:rPr>
  </w:style>
  <w:style w:type="paragraph" w:customStyle="1" w:styleId="Els-Abstract-head">
    <w:name w:val="Els-Abstract-head"/>
    <w:next w:val="Normal"/>
    <w:qFormat/>
    <w:rsid w:val="002B086C"/>
    <w:pPr>
      <w:keepNext/>
      <w:pBdr>
        <w:top w:val="single" w:sz="4" w:space="10" w:color="000000"/>
      </w:pBdr>
      <w:spacing w:after="220" w:line="220" w:lineRule="exact"/>
    </w:pPr>
    <w:rPr>
      <w:b/>
      <w:sz w:val="18"/>
      <w:lang w:val="en-US" w:eastAsia="en-US"/>
    </w:rPr>
  </w:style>
  <w:style w:type="paragraph" w:customStyle="1" w:styleId="Els-Abstract-text">
    <w:name w:val="Els-Abstract-text"/>
    <w:next w:val="Normal"/>
    <w:qFormat/>
    <w:rsid w:val="002B086C"/>
    <w:pPr>
      <w:spacing w:line="220" w:lineRule="exact"/>
      <w:jc w:val="both"/>
    </w:pPr>
    <w:rPr>
      <w:sz w:val="18"/>
      <w:lang w:val="en-US" w:eastAsia="en-US"/>
    </w:rPr>
  </w:style>
  <w:style w:type="paragraph" w:customStyle="1" w:styleId="Els-acknowledgement">
    <w:name w:val="Els-acknowledgement"/>
    <w:next w:val="Normal"/>
    <w:qFormat/>
    <w:rsid w:val="002B086C"/>
    <w:pPr>
      <w:keepNext/>
      <w:spacing w:before="480" w:after="240" w:line="220" w:lineRule="exact"/>
    </w:pPr>
    <w:rPr>
      <w:b/>
      <w:lang w:val="en-US" w:eastAsia="en-US"/>
    </w:rPr>
  </w:style>
  <w:style w:type="paragraph" w:customStyle="1" w:styleId="Els-aditional-article-history">
    <w:name w:val="Els-aditional-article-history"/>
    <w:basedOn w:val="Normal"/>
    <w:qFormat/>
    <w:rsid w:val="002B086C"/>
    <w:pPr>
      <w:spacing w:after="400" w:line="200" w:lineRule="exact"/>
      <w:jc w:val="center"/>
    </w:pPr>
    <w:rPr>
      <w:b/>
      <w:sz w:val="16"/>
      <w:lang w:val="en-US"/>
    </w:rPr>
  </w:style>
  <w:style w:type="paragraph" w:customStyle="1" w:styleId="Els-Affiliation">
    <w:name w:val="Els-Affiliation"/>
    <w:next w:val="Els-Abstract-head"/>
    <w:qFormat/>
    <w:rsid w:val="002B086C"/>
    <w:pPr>
      <w:spacing w:line="200" w:lineRule="exact"/>
      <w:jc w:val="center"/>
    </w:pPr>
    <w:rPr>
      <w:i/>
      <w:sz w:val="16"/>
      <w:lang w:val="en-US" w:eastAsia="en-US"/>
    </w:rPr>
  </w:style>
  <w:style w:type="paragraph" w:customStyle="1" w:styleId="Els-appendixhead">
    <w:name w:val="Els-appendixhead"/>
    <w:next w:val="Normal"/>
    <w:qFormat/>
    <w:rsid w:val="002B086C"/>
    <w:pPr>
      <w:numPr>
        <w:numId w:val="3"/>
      </w:numPr>
      <w:spacing w:before="480" w:after="240" w:line="220" w:lineRule="exact"/>
    </w:pPr>
    <w:rPr>
      <w:b/>
      <w:lang w:val="en-US" w:eastAsia="en-US"/>
    </w:rPr>
  </w:style>
  <w:style w:type="paragraph" w:customStyle="1" w:styleId="Els-appendixsubhead">
    <w:name w:val="Els-appendixsubhead"/>
    <w:next w:val="Normal"/>
    <w:qFormat/>
    <w:rsid w:val="002B086C"/>
    <w:pPr>
      <w:numPr>
        <w:ilvl w:val="1"/>
        <w:numId w:val="4"/>
      </w:numPr>
      <w:spacing w:before="240" w:after="240" w:line="220" w:lineRule="exact"/>
    </w:pPr>
    <w:rPr>
      <w:i/>
      <w:lang w:val="en-US" w:eastAsia="en-US"/>
    </w:rPr>
  </w:style>
  <w:style w:type="paragraph" w:customStyle="1" w:styleId="Els-Author">
    <w:name w:val="Els-Author"/>
    <w:next w:val="Normal"/>
    <w:qFormat/>
    <w:rsid w:val="002B086C"/>
    <w:pPr>
      <w:keepNext/>
      <w:spacing w:after="160" w:line="300" w:lineRule="exact"/>
      <w:jc w:val="center"/>
    </w:pPr>
    <w:rPr>
      <w:sz w:val="26"/>
      <w:lang w:val="en-US" w:eastAsia="en-US"/>
    </w:rPr>
  </w:style>
  <w:style w:type="paragraph" w:customStyle="1" w:styleId="Els-body-text">
    <w:name w:val="Els-body-text"/>
    <w:qFormat/>
    <w:rsid w:val="002B086C"/>
    <w:pPr>
      <w:spacing w:line="240" w:lineRule="exact"/>
      <w:ind w:firstLine="238"/>
      <w:jc w:val="both"/>
    </w:pPr>
    <w:rPr>
      <w:lang w:val="en-US" w:eastAsia="en-US"/>
    </w:rPr>
  </w:style>
  <w:style w:type="paragraph" w:customStyle="1" w:styleId="Els-bulletlist">
    <w:name w:val="Els-bulletlist"/>
    <w:basedOn w:val="Els-body-text"/>
    <w:qFormat/>
    <w:rsid w:val="002B086C"/>
    <w:pPr>
      <w:numPr>
        <w:numId w:val="5"/>
      </w:numPr>
      <w:tabs>
        <w:tab w:val="left" w:pos="240"/>
      </w:tabs>
      <w:jc w:val="left"/>
    </w:pPr>
  </w:style>
  <w:style w:type="paragraph" w:customStyle="1" w:styleId="Els-caption">
    <w:name w:val="Els-caption"/>
    <w:qFormat/>
    <w:rsid w:val="002B086C"/>
    <w:pPr>
      <w:keepLines/>
      <w:spacing w:before="200" w:after="240" w:line="200" w:lineRule="exact"/>
    </w:pPr>
    <w:rPr>
      <w:sz w:val="16"/>
      <w:lang w:val="en-US" w:eastAsia="en-US"/>
    </w:rPr>
  </w:style>
  <w:style w:type="paragraph" w:customStyle="1" w:styleId="Els-chem-equation">
    <w:name w:val="Els-chem-equation"/>
    <w:next w:val="Els-body-text"/>
    <w:qFormat/>
    <w:rsid w:val="002B086C"/>
    <w:pPr>
      <w:tabs>
        <w:tab w:val="right" w:pos="4320"/>
        <w:tab w:val="right" w:pos="9120"/>
      </w:tabs>
      <w:spacing w:before="120" w:after="120" w:line="220" w:lineRule="exact"/>
    </w:pPr>
    <w:rPr>
      <w:sz w:val="18"/>
      <w:lang w:val="en-US" w:eastAsia="en-US"/>
    </w:rPr>
  </w:style>
  <w:style w:type="paragraph" w:customStyle="1" w:styleId="Els-collaboration">
    <w:name w:val="Els-collaboration"/>
    <w:basedOn w:val="Els-Author"/>
    <w:qFormat/>
    <w:rsid w:val="002B086C"/>
    <w:pPr>
      <w:jc w:val="right"/>
    </w:pPr>
  </w:style>
  <w:style w:type="paragraph" w:customStyle="1" w:styleId="Els-collaboration-affiliation">
    <w:name w:val="Els-collaboration-affiliation"/>
    <w:basedOn w:val="Els-collaboration"/>
    <w:qFormat/>
    <w:rsid w:val="002B086C"/>
  </w:style>
  <w:style w:type="paragraph" w:customStyle="1" w:styleId="Els-presented-by">
    <w:name w:val="Els-presented-by"/>
    <w:qFormat/>
    <w:rsid w:val="002B086C"/>
    <w:pPr>
      <w:spacing w:after="200"/>
      <w:jc w:val="center"/>
    </w:pPr>
    <w:rPr>
      <w:b/>
      <w:sz w:val="16"/>
      <w:lang w:val="en-US" w:eastAsia="en-US"/>
    </w:rPr>
  </w:style>
  <w:style w:type="paragraph" w:customStyle="1" w:styleId="Els-dedicated-to">
    <w:name w:val="Els-dedicated-to"/>
    <w:basedOn w:val="Els-presented-by"/>
    <w:qFormat/>
    <w:rsid w:val="002B086C"/>
    <w:rPr>
      <w:b w:val="0"/>
    </w:rPr>
  </w:style>
  <w:style w:type="paragraph" w:customStyle="1" w:styleId="Els-equation">
    <w:name w:val="Els-equation"/>
    <w:next w:val="Normal"/>
    <w:qFormat/>
    <w:rsid w:val="002B086C"/>
    <w:pPr>
      <w:widowControl w:val="0"/>
      <w:tabs>
        <w:tab w:val="right" w:pos="4320"/>
        <w:tab w:val="right" w:pos="9120"/>
      </w:tabs>
      <w:spacing w:before="240" w:after="240"/>
      <w:ind w:left="482"/>
    </w:pPr>
    <w:rPr>
      <w:i/>
      <w:lang w:val="en-US" w:eastAsia="en-US"/>
    </w:rPr>
  </w:style>
  <w:style w:type="paragraph" w:customStyle="1" w:styleId="Els-footnote">
    <w:name w:val="Els-footnote"/>
    <w:qFormat/>
    <w:rsid w:val="002B086C"/>
    <w:pPr>
      <w:keepLines/>
      <w:widowControl w:val="0"/>
      <w:spacing w:line="200" w:lineRule="exact"/>
      <w:ind w:firstLine="245"/>
      <w:jc w:val="both"/>
    </w:pPr>
    <w:rPr>
      <w:sz w:val="16"/>
      <w:lang w:val="en-US" w:eastAsia="en-US"/>
    </w:rPr>
  </w:style>
  <w:style w:type="paragraph" w:customStyle="1" w:styleId="Els-history">
    <w:name w:val="Els-history"/>
    <w:next w:val="Normal"/>
    <w:qFormat/>
    <w:rsid w:val="002B086C"/>
    <w:pPr>
      <w:spacing w:before="120" w:after="400" w:line="200" w:lineRule="exact"/>
      <w:jc w:val="center"/>
    </w:pPr>
    <w:rPr>
      <w:sz w:val="16"/>
      <w:lang w:val="en-US" w:eastAsia="en-US"/>
    </w:rPr>
  </w:style>
  <w:style w:type="paragraph" w:customStyle="1" w:styleId="Els-journal-logo">
    <w:name w:val="Els-journal-logo"/>
    <w:qFormat/>
    <w:rsid w:val="002B086C"/>
    <w:pPr>
      <w:pBdr>
        <w:top w:val="thinThickLargeGap" w:sz="12" w:space="0" w:color="000000"/>
        <w:bottom w:val="thickThinLargeGap" w:sz="12" w:space="0" w:color="000000"/>
      </w:pBdr>
    </w:pPr>
    <w:rPr>
      <w:rFonts w:ascii="Helvetica" w:hAnsi="Helvetica"/>
      <w:b/>
      <w:sz w:val="24"/>
      <w:lang w:val="en-US" w:eastAsia="en-US"/>
    </w:rPr>
  </w:style>
  <w:style w:type="paragraph" w:customStyle="1" w:styleId="Els-keywords">
    <w:name w:val="Els-keywords"/>
    <w:next w:val="Normal"/>
    <w:qFormat/>
    <w:rsid w:val="002B086C"/>
    <w:pPr>
      <w:pBdr>
        <w:bottom w:val="single" w:sz="4" w:space="10" w:color="000000"/>
      </w:pBdr>
      <w:spacing w:after="200" w:line="200" w:lineRule="exact"/>
    </w:pPr>
    <w:rPr>
      <w:sz w:val="16"/>
      <w:lang w:val="en-US" w:eastAsia="en-US"/>
    </w:rPr>
  </w:style>
  <w:style w:type="paragraph" w:customStyle="1" w:styleId="Els-numlist">
    <w:name w:val="Els-numlist"/>
    <w:basedOn w:val="Els-body-text"/>
    <w:qFormat/>
    <w:rsid w:val="002B086C"/>
    <w:pPr>
      <w:numPr>
        <w:numId w:val="6"/>
      </w:numPr>
      <w:tabs>
        <w:tab w:val="left" w:pos="240"/>
      </w:tabs>
      <w:ind w:left="480" w:firstLine="238"/>
      <w:jc w:val="left"/>
    </w:pPr>
  </w:style>
  <w:style w:type="paragraph" w:customStyle="1" w:styleId="Els-reference">
    <w:name w:val="Els-reference"/>
    <w:qFormat/>
    <w:rsid w:val="002B086C"/>
    <w:pPr>
      <w:tabs>
        <w:tab w:val="left" w:pos="312"/>
      </w:tabs>
      <w:spacing w:line="200" w:lineRule="exact"/>
      <w:ind w:left="312" w:hanging="312"/>
    </w:pPr>
    <w:rPr>
      <w:sz w:val="16"/>
      <w:lang w:val="en-US" w:eastAsia="en-US"/>
    </w:rPr>
  </w:style>
  <w:style w:type="paragraph" w:customStyle="1" w:styleId="Els-reference-head">
    <w:name w:val="Els-reference-head"/>
    <w:next w:val="Els-reference"/>
    <w:qFormat/>
    <w:rsid w:val="002B086C"/>
    <w:pPr>
      <w:keepNext/>
      <w:spacing w:before="480" w:after="200" w:line="220" w:lineRule="exact"/>
    </w:pPr>
    <w:rPr>
      <w:b/>
      <w:lang w:val="en-US" w:eastAsia="en-US"/>
    </w:rPr>
  </w:style>
  <w:style w:type="paragraph" w:customStyle="1" w:styleId="Els-reprint-line">
    <w:name w:val="Els-reprint-line"/>
    <w:basedOn w:val="Normal"/>
    <w:qFormat/>
    <w:rsid w:val="002B086C"/>
    <w:pPr>
      <w:tabs>
        <w:tab w:val="left" w:pos="0"/>
        <w:tab w:val="center" w:pos="5443"/>
      </w:tabs>
      <w:jc w:val="center"/>
    </w:pPr>
    <w:rPr>
      <w:sz w:val="16"/>
    </w:rPr>
  </w:style>
  <w:style w:type="paragraph" w:customStyle="1" w:styleId="Els-table-text">
    <w:name w:val="Els-table-text"/>
    <w:qFormat/>
    <w:rsid w:val="002B086C"/>
    <w:pPr>
      <w:spacing w:after="80" w:line="200" w:lineRule="exact"/>
    </w:pPr>
    <w:rPr>
      <w:sz w:val="16"/>
      <w:lang w:val="en-US" w:eastAsia="en-US"/>
    </w:rPr>
  </w:style>
  <w:style w:type="paragraph" w:customStyle="1" w:styleId="Els-Title">
    <w:name w:val="Els-Title"/>
    <w:next w:val="Els-Author"/>
    <w:autoRedefine/>
    <w:qFormat/>
    <w:rsid w:val="0094565D"/>
    <w:pPr>
      <w:spacing w:after="160" w:line="400" w:lineRule="exact"/>
      <w:jc w:val="center"/>
    </w:pPr>
    <w:rPr>
      <w:sz w:val="34"/>
      <w:lang w:val="en-US" w:eastAsia="en-US"/>
    </w:rPr>
  </w:style>
  <w:style w:type="paragraph" w:customStyle="1" w:styleId="HeaderandFooter">
    <w:name w:val="Header and Footer"/>
    <w:basedOn w:val="Normal"/>
    <w:qFormat/>
  </w:style>
  <w:style w:type="paragraph" w:styleId="Header">
    <w:name w:val="header"/>
    <w:link w:val="HeaderChar"/>
    <w:semiHidden/>
    <w:rsid w:val="002B086C"/>
    <w:pPr>
      <w:tabs>
        <w:tab w:val="center" w:pos="4706"/>
        <w:tab w:val="right" w:pos="9356"/>
      </w:tabs>
      <w:spacing w:beforeAutospacing="1" w:after="240" w:line="200" w:lineRule="atLeast"/>
    </w:pPr>
    <w:rPr>
      <w:i/>
      <w:sz w:val="16"/>
      <w:lang w:val="en-US" w:eastAsia="en-US"/>
    </w:rPr>
  </w:style>
  <w:style w:type="paragraph" w:styleId="Footer">
    <w:name w:val="footer"/>
    <w:basedOn w:val="Header"/>
    <w:semiHidden/>
    <w:rsid w:val="002B086C"/>
    <w:pPr>
      <w:tabs>
        <w:tab w:val="right" w:pos="10080"/>
      </w:tabs>
    </w:pPr>
    <w:rPr>
      <w:i w:val="0"/>
    </w:rPr>
  </w:style>
  <w:style w:type="paragraph" w:styleId="FootnoteText">
    <w:name w:val="footnote text"/>
    <w:basedOn w:val="Normal"/>
    <w:semiHidden/>
    <w:rsid w:val="002B086C"/>
    <w:rPr>
      <w:rFonts w:ascii="Univers" w:hAnsi="Univers"/>
    </w:rPr>
  </w:style>
  <w:style w:type="paragraph" w:styleId="PlainText">
    <w:name w:val="Plain Text"/>
    <w:basedOn w:val="Normal"/>
    <w:semiHidden/>
    <w:qFormat/>
    <w:rsid w:val="002B086C"/>
    <w:rPr>
      <w:rFonts w:ascii="Courier New" w:hAnsi="Courier New" w:cs="Courier New"/>
      <w:lang w:val="en-US"/>
    </w:rPr>
  </w:style>
  <w:style w:type="paragraph" w:customStyle="1" w:styleId="Els-5thorder-head">
    <w:name w:val="Els-5thorder-head"/>
    <w:next w:val="Els-body-text"/>
    <w:qFormat/>
    <w:rsid w:val="002B086C"/>
    <w:pPr>
      <w:keepNext/>
      <w:spacing w:line="240" w:lineRule="exact"/>
    </w:pPr>
    <w:rPr>
      <w:i/>
      <w:lang w:val="en-US" w:eastAsia="en-US"/>
    </w:rPr>
  </w:style>
  <w:style w:type="paragraph" w:customStyle="1" w:styleId="Els-Abstract-Copyright">
    <w:name w:val="Els-Abstract-Copyright"/>
    <w:basedOn w:val="Els-Abstract-text"/>
    <w:qFormat/>
    <w:rsid w:val="002B086C"/>
    <w:pPr>
      <w:spacing w:after="220"/>
    </w:pPr>
  </w:style>
  <w:style w:type="paragraph" w:customStyle="1" w:styleId="DocHead">
    <w:name w:val="DocHead"/>
    <w:qFormat/>
    <w:rsid w:val="002B086C"/>
    <w:pPr>
      <w:spacing w:before="240" w:after="240"/>
      <w:jc w:val="center"/>
    </w:pPr>
    <w:rPr>
      <w:sz w:val="24"/>
      <w:lang w:val="en-US" w:eastAsia="en-US"/>
    </w:rPr>
  </w:style>
  <w:style w:type="paragraph" w:styleId="BalloonText">
    <w:name w:val="Balloon Text"/>
    <w:basedOn w:val="Normal"/>
    <w:qFormat/>
    <w:rsid w:val="002B086C"/>
    <w:rPr>
      <w:rFonts w:ascii="Tahoma" w:hAnsi="Tahoma" w:cs="Tahoma"/>
      <w:sz w:val="16"/>
      <w:szCs w:val="16"/>
    </w:rPr>
  </w:style>
  <w:style w:type="paragraph" w:styleId="CommentText">
    <w:name w:val="annotation text"/>
    <w:basedOn w:val="Normal"/>
    <w:unhideWhenUsed/>
    <w:qFormat/>
    <w:rsid w:val="002B086C"/>
  </w:style>
  <w:style w:type="paragraph" w:styleId="CommentSubject">
    <w:name w:val="annotation subject"/>
    <w:basedOn w:val="CommentText"/>
    <w:next w:val="CommentText"/>
    <w:semiHidden/>
    <w:unhideWhenUsed/>
    <w:qFormat/>
    <w:rsid w:val="002B086C"/>
    <w:rPr>
      <w:b/>
      <w:bCs/>
    </w:rPr>
  </w:style>
  <w:style w:type="paragraph" w:styleId="BodyTextIndent">
    <w:name w:val="Body Text Indent"/>
    <w:basedOn w:val="Normal"/>
    <w:link w:val="BodyTextIndentChar"/>
    <w:semiHidden/>
    <w:rsid w:val="002B086C"/>
    <w:pPr>
      <w:widowControl/>
      <w:ind w:firstLine="360"/>
      <w:jc w:val="both"/>
    </w:pPr>
    <w:rPr>
      <w:rFonts w:eastAsia="Times New Roman"/>
      <w:kern w:val="2"/>
      <w:lang w:val="en-US"/>
    </w:rPr>
  </w:style>
  <w:style w:type="paragraph" w:customStyle="1" w:styleId="ColorfulList-Accent11">
    <w:name w:val="Colorful List - Accent 11"/>
    <w:basedOn w:val="Normal"/>
    <w:qFormat/>
    <w:rsid w:val="002B086C"/>
    <w:pPr>
      <w:widowControl/>
      <w:ind w:left="720"/>
    </w:pPr>
    <w:rPr>
      <w:rFonts w:ascii="Arial" w:eastAsia="Batang" w:hAnsi="Arial"/>
      <w:sz w:val="22"/>
      <w:szCs w:val="24"/>
      <w:lang w:val="en-US" w:eastAsia="ko-KR"/>
    </w:rPr>
  </w:style>
  <w:style w:type="paragraph" w:styleId="BodyTextIndent2">
    <w:name w:val="Body Text Indent 2"/>
    <w:basedOn w:val="Normal"/>
    <w:semiHidden/>
    <w:qFormat/>
    <w:rsid w:val="002B086C"/>
    <w:pPr>
      <w:ind w:firstLine="240"/>
    </w:pPr>
  </w:style>
  <w:style w:type="paragraph" w:styleId="ListParagraph">
    <w:name w:val="List Paragraph"/>
    <w:basedOn w:val="Normal"/>
    <w:uiPriority w:val="34"/>
    <w:qFormat/>
    <w:rsid w:val="0093645D"/>
    <w:pPr>
      <w:ind w:left="720"/>
      <w:contextualSpacing/>
    </w:pPr>
  </w:style>
  <w:style w:type="paragraph" w:styleId="DocumentMap">
    <w:name w:val="Document Map"/>
    <w:basedOn w:val="Normal"/>
    <w:link w:val="DocumentMapChar"/>
    <w:uiPriority w:val="99"/>
    <w:semiHidden/>
    <w:unhideWhenUsed/>
    <w:qFormat/>
    <w:rsid w:val="00F255A4"/>
    <w:rPr>
      <w:rFonts w:ascii="Tahoma" w:hAnsi="Tahoma" w:cs="Tahoma"/>
      <w:sz w:val="16"/>
      <w:szCs w:val="16"/>
    </w:rPr>
  </w:style>
  <w:style w:type="paragraph" w:styleId="BodyText2">
    <w:name w:val="Body Text 2"/>
    <w:basedOn w:val="Normal"/>
    <w:link w:val="BodyText2Char"/>
    <w:uiPriority w:val="99"/>
    <w:semiHidden/>
    <w:unhideWhenUsed/>
    <w:qFormat/>
    <w:rsid w:val="007B4333"/>
    <w:pPr>
      <w:spacing w:after="120" w:line="480" w:lineRule="auto"/>
    </w:pPr>
  </w:style>
  <w:style w:type="paragraph" w:styleId="Title">
    <w:name w:val="Title"/>
    <w:basedOn w:val="Normal"/>
    <w:link w:val="TitleChar"/>
    <w:qFormat/>
    <w:rsid w:val="00880C63"/>
    <w:pPr>
      <w:widowControl/>
      <w:jc w:val="center"/>
    </w:pPr>
    <w:rPr>
      <w:rFonts w:eastAsia="Times New Roman"/>
      <w:b/>
      <w:sz w:val="24"/>
      <w:lang w:val="en-US"/>
    </w:rPr>
  </w:style>
  <w:style w:type="paragraph" w:customStyle="1" w:styleId="TRLBodyText">
    <w:name w:val="TRL Body Text"/>
    <w:link w:val="TRLBodyTextChar"/>
    <w:qFormat/>
    <w:rsid w:val="00880C63"/>
    <w:pPr>
      <w:spacing w:after="120"/>
    </w:pPr>
    <w:rPr>
      <w:rFonts w:ascii="Verdana" w:eastAsia="Times New Roman" w:hAnsi="Verdana"/>
      <w:lang w:val="en-GB" w:eastAsia="zh-CN"/>
    </w:rPr>
  </w:style>
  <w:style w:type="paragraph" w:customStyle="1" w:styleId="EstiloLegendaCentrado">
    <w:name w:val="Estilo Legenda + Centrado"/>
    <w:basedOn w:val="Caption"/>
    <w:rsid w:val="00401FCA"/>
    <w:pPr>
      <w:keepLines w:val="0"/>
      <w:widowControl/>
      <w:suppressAutoHyphens w:val="0"/>
      <w:spacing w:before="60" w:after="120" w:line="336" w:lineRule="auto"/>
      <w:jc w:val="center"/>
    </w:pPr>
    <w:rPr>
      <w:rFonts w:ascii="Garamond" w:eastAsia="Times New Roman" w:hAnsi="Garamond" w:cs="Gill Sans"/>
      <w:bCs/>
      <w:sz w:val="24"/>
      <w:lang w:val="en-US"/>
    </w:rPr>
  </w:style>
  <w:style w:type="paragraph" w:customStyle="1" w:styleId="Figure">
    <w:name w:val="Figure"/>
    <w:basedOn w:val="EstiloLegendaCentrado"/>
    <w:qFormat/>
    <w:rsid w:val="00401FCA"/>
    <w:pPr>
      <w:keepNext/>
      <w:spacing w:before="240" w:after="0"/>
    </w:pPr>
    <w:rPr>
      <w:noProof/>
    </w:rPr>
  </w:style>
  <w:style w:type="character" w:customStyle="1" w:styleId="rynqvb">
    <w:name w:val="rynqvb"/>
    <w:basedOn w:val="DefaultParagraphFont"/>
    <w:rsid w:val="008C23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510791">
      <w:bodyDiv w:val="1"/>
      <w:marLeft w:val="0"/>
      <w:marRight w:val="0"/>
      <w:marTop w:val="0"/>
      <w:marBottom w:val="0"/>
      <w:divBdr>
        <w:top w:val="none" w:sz="0" w:space="0" w:color="auto"/>
        <w:left w:val="none" w:sz="0" w:space="0" w:color="auto"/>
        <w:bottom w:val="none" w:sz="0" w:space="0" w:color="auto"/>
        <w:right w:val="none" w:sz="0" w:space="0" w:color="auto"/>
      </w:divBdr>
    </w:div>
    <w:div w:id="1125199362">
      <w:bodyDiv w:val="1"/>
      <w:marLeft w:val="0"/>
      <w:marRight w:val="0"/>
      <w:marTop w:val="0"/>
      <w:marBottom w:val="0"/>
      <w:divBdr>
        <w:top w:val="none" w:sz="0" w:space="0" w:color="auto"/>
        <w:left w:val="none" w:sz="0" w:space="0" w:color="auto"/>
        <w:bottom w:val="none" w:sz="0" w:space="0" w:color="auto"/>
        <w:right w:val="none" w:sz="0" w:space="0" w:color="auto"/>
      </w:divBdr>
    </w:div>
    <w:div w:id="1187216735">
      <w:bodyDiv w:val="1"/>
      <w:marLeft w:val="0"/>
      <w:marRight w:val="0"/>
      <w:marTop w:val="0"/>
      <w:marBottom w:val="0"/>
      <w:divBdr>
        <w:top w:val="none" w:sz="0" w:space="0" w:color="auto"/>
        <w:left w:val="none" w:sz="0" w:space="0" w:color="auto"/>
        <w:bottom w:val="none" w:sz="0" w:space="0" w:color="auto"/>
        <w:right w:val="none" w:sz="0" w:space="0" w:color="auto"/>
      </w:divBdr>
    </w:div>
    <w:div w:id="16253106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creativecommons.org/licenses/by-nc-nd/4.0" TargetMode="Externa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yperlink" Target="https://github.com/tamagusko/predict-iri-tree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tamagusko/predict-iri-trees" TargetMode="External"/><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https://creativecommons.org/licenses/by-nc-nd/4.0" TargetMode="External"/></Relationships>
</file>

<file path=word/_rels/header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hyperlink" Target="http://www.sciencedirect.com/science/journal/22107843" TargetMode="External"/><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ED5D593A8D1427088C5E59D6520E249"/>
        <w:category>
          <w:name w:val="General"/>
          <w:gallery w:val="placeholder"/>
        </w:category>
        <w:types>
          <w:type w:val="bbPlcHdr"/>
        </w:types>
        <w:behaviors>
          <w:behavior w:val="content"/>
        </w:behaviors>
        <w:guid w:val="{FAE49A90-EF90-4016-983F-EB7C78E741E3}"/>
      </w:docPartPr>
      <w:docPartBody>
        <w:p w:rsidR="006105A9" w:rsidRDefault="008906BC" w:rsidP="008906BC">
          <w:pPr>
            <w:pStyle w:val="EED5D593A8D1427088C5E59D6520E249"/>
          </w:pPr>
          <w:r w:rsidRPr="006A13EB">
            <w:rPr>
              <w:rStyle w:val="PlaceholderText"/>
            </w:rPr>
            <w:t>Click here to enter text.</w:t>
          </w:r>
        </w:p>
      </w:docPartBody>
    </w:docPart>
    <w:docPart>
      <w:docPartPr>
        <w:name w:val="6D5DD21416A24D66AC34DBFC5E8A3356"/>
        <w:category>
          <w:name w:val="General"/>
          <w:gallery w:val="placeholder"/>
        </w:category>
        <w:types>
          <w:type w:val="bbPlcHdr"/>
        </w:types>
        <w:behaviors>
          <w:behavior w:val="content"/>
        </w:behaviors>
        <w:guid w:val="{D89BAF35-C3AD-48EC-830F-260D51DC3F66}"/>
      </w:docPartPr>
      <w:docPartBody>
        <w:p w:rsidR="006105A9" w:rsidRDefault="008906BC" w:rsidP="008906BC">
          <w:pPr>
            <w:pStyle w:val="6D5DD21416A24D66AC34DBFC5E8A3356"/>
          </w:pPr>
          <w:r w:rsidRPr="006A13EB">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Liberation Sans">
    <w:altName w:val="Arial"/>
    <w:charset w:val="01"/>
    <w:family w:val="swiss"/>
    <w:pitch w:val="variable"/>
  </w:font>
  <w:font w:name="Source Han Sans CN">
    <w:panose1 w:val="00000000000000000000"/>
    <w:charset w:val="00"/>
    <w:family w:val="roman"/>
    <w:notTrueType/>
    <w:pitch w:val="default"/>
  </w:font>
  <w:font w:name="Noto Sans Devanagari">
    <w:charset w:val="00"/>
    <w:family w:val="roman"/>
    <w:pitch w:val="default"/>
  </w:font>
  <w:font w:name="Helvetica">
    <w:panose1 w:val="020B0604020202020204"/>
    <w:charset w:val="00"/>
    <w:family w:val="auto"/>
    <w:pitch w:val="variable"/>
    <w:sig w:usb0="E0002AFF" w:usb1="5000785B" w:usb2="00000000" w:usb3="00000000" w:csb0="000001FF" w:csb1="00000000"/>
  </w:font>
  <w:font w:name="Univers">
    <w:charset w:val="00"/>
    <w:family w:val="swiss"/>
    <w:pitch w:val="variable"/>
    <w:sig w:usb0="80000287" w:usb1="00000000" w:usb2="00000000" w:usb3="00000000" w:csb0="0000000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aramond">
    <w:panose1 w:val="02020404030301010803"/>
    <w:charset w:val="00"/>
    <w:family w:val="roman"/>
    <w:pitch w:val="variable"/>
    <w:sig w:usb0="00000287" w:usb1="00000000" w:usb2="00000000" w:usb3="00000000" w:csb0="0000009F" w:csb1="00000000"/>
  </w:font>
  <w:font w:name="Gill Sans">
    <w:altName w:val="Arial"/>
    <w:charset w:val="00"/>
    <w:family w:val="auto"/>
    <w:pitch w:val="variable"/>
    <w:sig w:usb0="00000003" w:usb1="00000000" w:usb2="00000000" w:usb3="00000000" w:csb0="00000001" w:csb1="00000000"/>
  </w:font>
  <w:font w:name="VAGRounded LT Bold">
    <w:altName w:val="Calibri"/>
    <w:charset w:val="00"/>
    <w:family w:val="moder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121A9E"/>
    <w:rsid w:val="000422C3"/>
    <w:rsid w:val="00095C22"/>
    <w:rsid w:val="000C4FBE"/>
    <w:rsid w:val="000D4135"/>
    <w:rsid w:val="00101601"/>
    <w:rsid w:val="00121A9E"/>
    <w:rsid w:val="001F2884"/>
    <w:rsid w:val="00262E41"/>
    <w:rsid w:val="002E213D"/>
    <w:rsid w:val="00342498"/>
    <w:rsid w:val="003473A3"/>
    <w:rsid w:val="003C5B13"/>
    <w:rsid w:val="004042BA"/>
    <w:rsid w:val="004153C2"/>
    <w:rsid w:val="0041723B"/>
    <w:rsid w:val="00475404"/>
    <w:rsid w:val="0052116E"/>
    <w:rsid w:val="0054240A"/>
    <w:rsid w:val="006105A9"/>
    <w:rsid w:val="006516B8"/>
    <w:rsid w:val="00656764"/>
    <w:rsid w:val="00677F11"/>
    <w:rsid w:val="00727A3A"/>
    <w:rsid w:val="00730C47"/>
    <w:rsid w:val="007359AA"/>
    <w:rsid w:val="007435BC"/>
    <w:rsid w:val="007918B1"/>
    <w:rsid w:val="00804252"/>
    <w:rsid w:val="00813B87"/>
    <w:rsid w:val="0082133F"/>
    <w:rsid w:val="00844D40"/>
    <w:rsid w:val="00846DFA"/>
    <w:rsid w:val="00876A44"/>
    <w:rsid w:val="008906BC"/>
    <w:rsid w:val="008A52E0"/>
    <w:rsid w:val="008D79E1"/>
    <w:rsid w:val="00913B08"/>
    <w:rsid w:val="009B2CA8"/>
    <w:rsid w:val="00A62C3F"/>
    <w:rsid w:val="00A75EE7"/>
    <w:rsid w:val="00B31F18"/>
    <w:rsid w:val="00B36ABB"/>
    <w:rsid w:val="00B800E6"/>
    <w:rsid w:val="00BB54EF"/>
    <w:rsid w:val="00BD6A06"/>
    <w:rsid w:val="00CD0734"/>
    <w:rsid w:val="00CF7E1E"/>
    <w:rsid w:val="00D45880"/>
    <w:rsid w:val="00D4794C"/>
    <w:rsid w:val="00DA1A16"/>
    <w:rsid w:val="00E8302A"/>
    <w:rsid w:val="00EC5B48"/>
    <w:rsid w:val="00EE753A"/>
    <w:rsid w:val="00F321C6"/>
    <w:rsid w:val="00F42E6E"/>
    <w:rsid w:val="00F44687"/>
    <w:rsid w:val="00F4691A"/>
    <w:rsid w:val="00F768E8"/>
    <w:rsid w:val="00F779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A3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906BC"/>
    <w:rPr>
      <w:color w:val="808080"/>
    </w:rPr>
  </w:style>
  <w:style w:type="paragraph" w:customStyle="1" w:styleId="EED5D593A8D1427088C5E59D6520E249">
    <w:name w:val="EED5D593A8D1427088C5E59D6520E249"/>
    <w:rsid w:val="008906BC"/>
    <w:pPr>
      <w:spacing w:after="160" w:line="259" w:lineRule="auto"/>
    </w:pPr>
    <w:rPr>
      <w:lang w:val="en-US" w:eastAsia="en-US"/>
    </w:rPr>
  </w:style>
  <w:style w:type="paragraph" w:customStyle="1" w:styleId="6D5DD21416A24D66AC34DBFC5E8A3356">
    <w:name w:val="6D5DD21416A24D66AC34DBFC5E8A3356"/>
    <w:rsid w:val="008906BC"/>
    <w:pPr>
      <w:spacing w:after="160" w:line="259" w:lineRule="auto"/>
    </w:pPr>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2EADE49E812F94597DB079CE255787C" ma:contentTypeVersion="12" ma:contentTypeDescription="Crée un document." ma:contentTypeScope="" ma:versionID="2d18c9be8f6286dc17b2a5828067681c">
  <xsd:schema xmlns:xsd="http://www.w3.org/2001/XMLSchema" xmlns:xs="http://www.w3.org/2001/XMLSchema" xmlns:p="http://schemas.microsoft.com/office/2006/metadata/properties" xmlns:ns2="d1d5eb54-2da1-4322-b338-788f394d21d6" xmlns:ns3="3464db3a-9d07-4d1c-ba44-7426e5ce6c33" targetNamespace="http://schemas.microsoft.com/office/2006/metadata/properties" ma:root="true" ma:fieldsID="e66b5a83e458f5524cb48067549a1273" ns2:_="" ns3:_="">
    <xsd:import namespace="d1d5eb54-2da1-4322-b338-788f394d21d6"/>
    <xsd:import namespace="3464db3a-9d07-4d1c-ba44-7426e5ce6c3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d5eb54-2da1-4322-b338-788f394d21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Balises d’images" ma:readOnly="false" ma:fieldId="{5cf76f15-5ced-4ddc-b409-7134ff3c332f}" ma:taxonomyMulti="true" ma:sspId="af476608-de7c-404e-abc8-afb03e5b2ea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464db3a-9d07-4d1c-ba44-7426e5ce6c33"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bfd6ddf-0e7e-4688-8cf9-e875517921a3}" ma:internalName="TaxCatchAll" ma:showField="CatchAllData" ma:web="3464db3a-9d07-4d1c-ba44-7426e5ce6c3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d1d5eb54-2da1-4322-b338-788f394d21d6">
      <Terms xmlns="http://schemas.microsoft.com/office/infopath/2007/PartnerControls"/>
    </lcf76f155ced4ddcb4097134ff3c332f>
    <TaxCatchAll xmlns="3464db3a-9d07-4d1c-ba44-7426e5ce6c33" xsi:nil="true"/>
  </documentManagement>
</p:properties>
</file>

<file path=customXml/itemProps1.xml><?xml version="1.0" encoding="utf-8"?>
<ds:datastoreItem xmlns:ds="http://schemas.openxmlformats.org/officeDocument/2006/customXml" ds:itemID="{6F62E161-D17C-4608-8D74-D075C6AF4D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d5eb54-2da1-4322-b338-788f394d21d6"/>
    <ds:schemaRef ds:uri="3464db3a-9d07-4d1c-ba44-7426e5ce6c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9FA468-E525-4D63-A908-F94A3963F069}">
  <ds:schemaRefs>
    <ds:schemaRef ds:uri="http://schemas.microsoft.com/sharepoint/v3/contenttype/forms"/>
  </ds:schemaRefs>
</ds:datastoreItem>
</file>

<file path=customXml/itemProps3.xml><?xml version="1.0" encoding="utf-8"?>
<ds:datastoreItem xmlns:ds="http://schemas.openxmlformats.org/officeDocument/2006/customXml" ds:itemID="{6AD8A90A-1C06-4BCA-B78D-EDFB5622F56B}">
  <ds:schemaRefs>
    <ds:schemaRef ds:uri="http://schemas.openxmlformats.org/officeDocument/2006/bibliography"/>
  </ds:schemaRefs>
</ds:datastoreItem>
</file>

<file path=customXml/itemProps4.xml><?xml version="1.0" encoding="utf-8"?>
<ds:datastoreItem xmlns:ds="http://schemas.openxmlformats.org/officeDocument/2006/customXml" ds:itemID="{4A2B81BA-03E9-44AC-B0EA-0CBD19141DBA}">
  <ds:schemaRefs>
    <ds:schemaRef ds:uri="http://schemas.microsoft.com/office/2006/metadata/properties"/>
    <ds:schemaRef ds:uri="http://schemas.microsoft.com/office/infopath/2007/PartnerControls"/>
    <ds:schemaRef ds:uri="d1d5eb54-2da1-4322-b338-788f394d21d6"/>
    <ds:schemaRef ds:uri="3464db3a-9d07-4d1c-ba44-7426e5ce6c33"/>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10</Pages>
  <Words>8665</Words>
  <Characters>49394</Characters>
  <Application>Microsoft Office Word</Application>
  <DocSecurity>0</DocSecurity>
  <Lines>411</Lines>
  <Paragraphs>115</Paragraphs>
  <ScaleCrop>false</ScaleCrop>
  <Company>Hewlett-Packard Company</Company>
  <LinksUpToDate>false</LinksUpToDate>
  <CharactersWithSpaces>57944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subject/>
  <dc:creator>yaog</dc:creator>
  <dc:description/>
  <cp:lastModifiedBy>Tiago Barreto Tamagusko</cp:lastModifiedBy>
  <cp:revision>77</cp:revision>
  <cp:lastPrinted>2022-11-15T23:17:00Z</cp:lastPrinted>
  <dcterms:created xsi:type="dcterms:W3CDTF">2022-11-14T21:01:00Z</dcterms:created>
  <dcterms:modified xsi:type="dcterms:W3CDTF">2022-11-16T10:42:00Z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0x01010092EADE49E812F94597DB079CE255787C</vt:lpwstr>
  </property>
  <property fmtid="{D5CDD505-2E9C-101B-9397-08002B2CF9AE}" pid="3" name="Mendeley Citation Style_1">
    <vt:lpwstr>http://www.zotero.org/styles/transportation-research-procedia</vt:lpwstr>
  </property>
  <property fmtid="{D5CDD505-2E9C-101B-9397-08002B2CF9AE}" pid="4" name="Mendeley Document_1">
    <vt:lpwstr>True</vt:lpwstr>
  </property>
  <property fmtid="{D5CDD505-2E9C-101B-9397-08002B2CF9AE}" pid="5" name="Mendeley Recent Style Id 0_1">
    <vt:lpwstr>http://www.zotero.org/styles/american-medical-association</vt:lpwstr>
  </property>
  <property fmtid="{D5CDD505-2E9C-101B-9397-08002B2CF9AE}" pid="6" name="Mendeley Recent Style Id 1_1">
    <vt:lpwstr>http://www.zotero.org/styles/apa</vt:lpwstr>
  </property>
  <property fmtid="{D5CDD505-2E9C-101B-9397-08002B2CF9AE}" pid="7" name="Mendeley Recent Style Id 2_1">
    <vt:lpwstr>http://www.zotero.org/styles/chicago-author-date</vt:lpwstr>
  </property>
  <property fmtid="{D5CDD505-2E9C-101B-9397-08002B2CF9AE}" pid="8" name="Mendeley Recent Style Id 3_1">
    <vt:lpwstr>http://www.zotero.org/styles/chicago-fullnote-bibliography</vt:lpwstr>
  </property>
  <property fmtid="{D5CDD505-2E9C-101B-9397-08002B2CF9AE}" pid="9" name="Mendeley Recent Style Id 4_1">
    <vt:lpwstr>http://www.zotero.org/styles/harvard-cite-them-right</vt:lpwstr>
  </property>
  <property fmtid="{D5CDD505-2E9C-101B-9397-08002B2CF9AE}" pid="10" name="Mendeley Recent Style Id 5_1">
    <vt:lpwstr>http://www.zotero.org/styles/ieee</vt:lpwstr>
  </property>
  <property fmtid="{D5CDD505-2E9C-101B-9397-08002B2CF9AE}" pid="11" name="Mendeley Recent Style Id 6_1">
    <vt:lpwstr>http://www.zotero.org/styles/springer-lecture-notes-in-computer-science</vt:lpwstr>
  </property>
  <property fmtid="{D5CDD505-2E9C-101B-9397-08002B2CF9AE}" pid="12" name="Mendeley Recent Style Id 7_1">
    <vt:lpwstr>http://www.zotero.org/styles/sustainability</vt:lpwstr>
  </property>
  <property fmtid="{D5CDD505-2E9C-101B-9397-08002B2CF9AE}" pid="13" name="Mendeley Recent Style Id 8_1">
    <vt:lpwstr>http://www.zotero.org/styles/transportation-research-interdisciplinary-perspectives</vt:lpwstr>
  </property>
  <property fmtid="{D5CDD505-2E9C-101B-9397-08002B2CF9AE}" pid="14" name="Mendeley Recent Style Id 9_1">
    <vt:lpwstr>http://www.zotero.org/styles/transportation-research-procedia</vt:lpwstr>
  </property>
  <property fmtid="{D5CDD505-2E9C-101B-9397-08002B2CF9AE}" pid="15" name="Mendeley Recent Style Name 0_1">
    <vt:lpwstr>American Medical Association 11th edition</vt:lpwstr>
  </property>
  <property fmtid="{D5CDD505-2E9C-101B-9397-08002B2CF9AE}" pid="16" name="Mendeley Recent Style Name 1_1">
    <vt:lpwstr>American Psychological Association 7th edition</vt:lpwstr>
  </property>
  <property fmtid="{D5CDD505-2E9C-101B-9397-08002B2CF9AE}" pid="17" name="Mendeley Recent Style Name 2_1">
    <vt:lpwstr>Chicago Manual of Style 17th edition (author-date)</vt:lpwstr>
  </property>
  <property fmtid="{D5CDD505-2E9C-101B-9397-08002B2CF9AE}" pid="18" name="Mendeley Recent Style Name 3_1">
    <vt:lpwstr>Chicago Manual of Style 17th edition (full note)</vt:lpwstr>
  </property>
  <property fmtid="{D5CDD505-2E9C-101B-9397-08002B2CF9AE}" pid="19" name="Mendeley Recent Style Name 4_1">
    <vt:lpwstr>Cite Them Right 10th edition - Harvard</vt:lpwstr>
  </property>
  <property fmtid="{D5CDD505-2E9C-101B-9397-08002B2CF9AE}" pid="20" name="Mendeley Recent Style Name 5_1">
    <vt:lpwstr>IEEE</vt:lpwstr>
  </property>
  <property fmtid="{D5CDD505-2E9C-101B-9397-08002B2CF9AE}" pid="21" name="Mendeley Recent Style Name 6_1">
    <vt:lpwstr>Springer - Lecture Notes in Computer Science</vt:lpwstr>
  </property>
  <property fmtid="{D5CDD505-2E9C-101B-9397-08002B2CF9AE}" pid="22" name="Mendeley Recent Style Name 7_1">
    <vt:lpwstr>Sustainability</vt:lpwstr>
  </property>
  <property fmtid="{D5CDD505-2E9C-101B-9397-08002B2CF9AE}" pid="23" name="Mendeley Recent Style Name 8_1">
    <vt:lpwstr>Transportation Research Interdisciplinary Perspectives</vt:lpwstr>
  </property>
  <property fmtid="{D5CDD505-2E9C-101B-9397-08002B2CF9AE}" pid="24" name="Mendeley Recent Style Name 9_1">
    <vt:lpwstr>Transportation Research Procedia</vt:lpwstr>
  </property>
  <property fmtid="{D5CDD505-2E9C-101B-9397-08002B2CF9AE}" pid="25" name="Mendeley Unique User Id_1">
    <vt:lpwstr>f6bf1384-473d-3835-b687-e77d04bcf9e0</vt:lpwstr>
  </property>
</Properties>
</file>